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15D00" w:rsidRDefault="00515D00">
      <w:pPr>
        <w:spacing w:line="480" w:lineRule="auto"/>
        <w:ind w:right="28"/>
        <w:rPr>
          <w:rFonts w:ascii="仿宋_GB2312" w:eastAsia="仿宋_GB2312" w:hAnsi="方正小标宋_GBK"/>
          <w:sz w:val="36"/>
          <w:szCs w:val="36"/>
        </w:rPr>
      </w:pPr>
    </w:p>
    <w:p w:rsidR="00515D00" w:rsidRDefault="000F07C5">
      <w:pPr>
        <w:spacing w:line="480" w:lineRule="auto"/>
        <w:ind w:right="28"/>
        <w:jc w:val="center"/>
        <w:rPr>
          <w:rFonts w:ascii="方正小标宋简体" w:eastAsia="方正小标宋简体" w:hAnsi="方正小标宋_GBK"/>
          <w:sz w:val="44"/>
          <w:szCs w:val="44"/>
        </w:rPr>
      </w:pPr>
      <w:r>
        <w:rPr>
          <w:rFonts w:ascii="方正小标宋简体" w:eastAsia="方正小标宋简体" w:hAnsi="方正小标宋_GBK" w:hint="eastAsia"/>
          <w:kern w:val="0"/>
          <w:sz w:val="44"/>
          <w:szCs w:val="44"/>
        </w:rPr>
        <w:t>第二批国家级一流本科课程申报书</w:t>
      </w:r>
    </w:p>
    <w:p w:rsidR="00515D00" w:rsidRDefault="000F07C5">
      <w:pPr>
        <w:spacing w:line="520" w:lineRule="exact"/>
        <w:ind w:right="26"/>
        <w:jc w:val="center"/>
        <w:rPr>
          <w:rFonts w:ascii="方正小标宋简体" w:eastAsia="方正小标宋简体" w:hAnsi="黑体"/>
          <w:sz w:val="36"/>
          <w:szCs w:val="36"/>
        </w:rPr>
      </w:pPr>
      <w:r>
        <w:rPr>
          <w:rFonts w:ascii="方正小标宋简体" w:eastAsia="方正小标宋简体" w:hAnsi="方正小标宋_GBK" w:hint="eastAsia"/>
          <w:kern w:val="0"/>
          <w:sz w:val="44"/>
          <w:szCs w:val="44"/>
        </w:rPr>
        <w:t>（线上课程）</w:t>
      </w:r>
    </w:p>
    <w:p w:rsidR="00515D00" w:rsidRDefault="00515D00">
      <w:pPr>
        <w:spacing w:line="520" w:lineRule="exact"/>
        <w:ind w:right="26"/>
        <w:jc w:val="center"/>
        <w:rPr>
          <w:rFonts w:ascii="黑体" w:eastAsia="黑体" w:hAnsi="黑体"/>
          <w:sz w:val="32"/>
          <w:szCs w:val="32"/>
        </w:rPr>
      </w:pPr>
    </w:p>
    <w:p w:rsidR="00515D00" w:rsidRDefault="00515D00">
      <w:pPr>
        <w:spacing w:line="520" w:lineRule="exact"/>
        <w:ind w:right="26"/>
        <w:jc w:val="center"/>
        <w:rPr>
          <w:rFonts w:ascii="黑体" w:eastAsia="黑体" w:hAnsi="黑体"/>
          <w:sz w:val="32"/>
          <w:szCs w:val="32"/>
        </w:rPr>
      </w:pPr>
    </w:p>
    <w:p w:rsidR="00515D00" w:rsidRDefault="00515D00">
      <w:pPr>
        <w:spacing w:line="520" w:lineRule="exact"/>
        <w:ind w:right="26"/>
        <w:jc w:val="center"/>
        <w:rPr>
          <w:rFonts w:ascii="黑体" w:eastAsia="黑体" w:hAnsi="黑体"/>
          <w:sz w:val="32"/>
          <w:szCs w:val="32"/>
        </w:rPr>
      </w:pPr>
    </w:p>
    <w:p w:rsidR="00515D00" w:rsidRDefault="00515D00">
      <w:pPr>
        <w:spacing w:line="600" w:lineRule="exact"/>
        <w:ind w:right="28" w:firstLineChars="400" w:firstLine="1280"/>
        <w:rPr>
          <w:rFonts w:ascii="黑体" w:eastAsia="黑体" w:hAnsi="黑体"/>
          <w:sz w:val="32"/>
          <w:szCs w:val="32"/>
          <w:u w:val="single"/>
        </w:rPr>
      </w:pPr>
    </w:p>
    <w:p w:rsidR="00515D00" w:rsidRDefault="000F07C5">
      <w:pPr>
        <w:spacing w:line="600" w:lineRule="exact"/>
        <w:ind w:right="28" w:firstLineChars="400" w:firstLine="1280"/>
        <w:rPr>
          <w:rFonts w:ascii="黑体" w:eastAsia="黑体" w:hAnsi="黑体"/>
          <w:sz w:val="32"/>
          <w:szCs w:val="36"/>
        </w:rPr>
      </w:pPr>
      <w:r>
        <w:rPr>
          <w:rFonts w:ascii="黑体" w:eastAsia="黑体" w:hAnsi="黑体" w:hint="eastAsia"/>
          <w:sz w:val="32"/>
          <w:szCs w:val="36"/>
        </w:rPr>
        <w:t>课程名称：运动训练学</w:t>
      </w:r>
    </w:p>
    <w:p w:rsidR="00515D00" w:rsidRDefault="000F07C5">
      <w:pPr>
        <w:spacing w:line="600" w:lineRule="exact"/>
        <w:ind w:right="28" w:firstLineChars="400" w:firstLine="1280"/>
        <w:rPr>
          <w:rFonts w:ascii="黑体" w:eastAsia="黑体" w:hAnsi="黑体"/>
          <w:sz w:val="32"/>
          <w:szCs w:val="36"/>
          <w:u w:val="single"/>
        </w:rPr>
      </w:pPr>
      <w:r>
        <w:rPr>
          <w:rFonts w:ascii="黑体" w:eastAsia="黑体" w:hAnsi="黑体" w:hint="eastAsia"/>
          <w:sz w:val="32"/>
          <w:szCs w:val="36"/>
        </w:rPr>
        <w:t>专业类代码：</w:t>
      </w:r>
      <w:r>
        <w:rPr>
          <w:rFonts w:ascii="黑体" w:eastAsia="黑体" w:hAnsi="黑体" w:hint="eastAsia"/>
          <w:sz w:val="32"/>
          <w:szCs w:val="36"/>
        </w:rPr>
        <w:t>0402</w:t>
      </w:r>
    </w:p>
    <w:p w:rsidR="00515D00" w:rsidRDefault="000F07C5">
      <w:pPr>
        <w:spacing w:line="600" w:lineRule="exact"/>
        <w:ind w:right="28" w:firstLineChars="400" w:firstLine="1280"/>
        <w:rPr>
          <w:rFonts w:ascii="黑体" w:eastAsia="黑体" w:hAnsi="黑体"/>
          <w:sz w:val="32"/>
          <w:szCs w:val="36"/>
          <w:u w:val="single"/>
        </w:rPr>
      </w:pPr>
      <w:r>
        <w:rPr>
          <w:rFonts w:ascii="黑体" w:eastAsia="黑体" w:hAnsi="黑体" w:hint="eastAsia"/>
          <w:sz w:val="32"/>
          <w:szCs w:val="36"/>
        </w:rPr>
        <w:t>课程负责人：杨树</w:t>
      </w:r>
    </w:p>
    <w:p w:rsidR="00515D00" w:rsidRDefault="000F07C5">
      <w:pPr>
        <w:spacing w:line="600" w:lineRule="exact"/>
        <w:ind w:right="28" w:firstLineChars="400" w:firstLine="1280"/>
        <w:rPr>
          <w:rFonts w:ascii="黑体" w:eastAsia="黑体" w:hAnsi="黑体"/>
          <w:sz w:val="32"/>
          <w:szCs w:val="36"/>
        </w:rPr>
      </w:pPr>
      <w:r>
        <w:rPr>
          <w:rFonts w:ascii="黑体" w:eastAsia="黑体" w:hAnsi="黑体" w:hint="eastAsia"/>
          <w:sz w:val="32"/>
          <w:szCs w:val="36"/>
        </w:rPr>
        <w:t>联系电话：</w:t>
      </w:r>
      <w:r>
        <w:rPr>
          <w:rFonts w:ascii="黑体" w:eastAsia="黑体" w:hAnsi="黑体" w:hint="eastAsia"/>
          <w:sz w:val="32"/>
          <w:szCs w:val="36"/>
        </w:rPr>
        <w:t>18980804912</w:t>
      </w:r>
    </w:p>
    <w:p w:rsidR="00515D00" w:rsidRDefault="000F07C5">
      <w:pPr>
        <w:spacing w:line="600" w:lineRule="exact"/>
        <w:ind w:right="28" w:firstLineChars="400" w:firstLine="1280"/>
        <w:rPr>
          <w:rFonts w:ascii="仿宋_GB2312" w:eastAsia="仿宋_GB2312" w:hAnsi="黑体"/>
          <w:sz w:val="32"/>
          <w:szCs w:val="36"/>
          <w:u w:val="single"/>
        </w:rPr>
      </w:pPr>
      <w:r>
        <w:rPr>
          <w:rFonts w:ascii="黑体" w:eastAsia="黑体" w:hAnsi="黑体" w:hint="eastAsia"/>
          <w:sz w:val="32"/>
          <w:szCs w:val="36"/>
        </w:rPr>
        <w:t>主要开课平台：智慧树</w:t>
      </w:r>
    </w:p>
    <w:p w:rsidR="00515D00" w:rsidRDefault="000F07C5">
      <w:pPr>
        <w:spacing w:line="600" w:lineRule="exact"/>
        <w:ind w:right="28" w:firstLineChars="400" w:firstLine="1280"/>
        <w:rPr>
          <w:rFonts w:ascii="黑体" w:eastAsia="黑体" w:hAnsi="黑体"/>
          <w:sz w:val="32"/>
          <w:szCs w:val="36"/>
          <w:u w:val="single"/>
        </w:rPr>
      </w:pPr>
      <w:r>
        <w:rPr>
          <w:rFonts w:ascii="黑体" w:eastAsia="黑体" w:hAnsi="黑体" w:hint="eastAsia"/>
          <w:sz w:val="32"/>
          <w:szCs w:val="36"/>
        </w:rPr>
        <w:t>申报学校：西华大学</w:t>
      </w:r>
    </w:p>
    <w:p w:rsidR="00515D00" w:rsidRDefault="000F07C5">
      <w:pPr>
        <w:spacing w:line="600" w:lineRule="exact"/>
        <w:ind w:right="28" w:firstLineChars="400" w:firstLine="1280"/>
        <w:rPr>
          <w:rFonts w:ascii="仿宋_GB2312" w:eastAsia="仿宋_GB2312" w:hAnsi="黑体"/>
          <w:sz w:val="32"/>
          <w:szCs w:val="36"/>
          <w:u w:val="single"/>
        </w:rPr>
      </w:pPr>
      <w:r>
        <w:rPr>
          <w:rFonts w:ascii="黑体" w:eastAsia="黑体" w:hAnsi="黑体" w:hint="eastAsia"/>
          <w:sz w:val="32"/>
          <w:szCs w:val="36"/>
        </w:rPr>
        <w:t>填表日期：</w:t>
      </w:r>
      <w:r>
        <w:rPr>
          <w:rFonts w:ascii="黑体" w:eastAsia="黑体" w:hAnsi="黑体"/>
          <w:sz w:val="32"/>
          <w:szCs w:val="36"/>
        </w:rPr>
        <w:t>2021</w:t>
      </w:r>
      <w:r>
        <w:rPr>
          <w:rFonts w:ascii="黑体" w:eastAsia="黑体" w:hAnsi="黑体"/>
          <w:sz w:val="32"/>
          <w:szCs w:val="36"/>
        </w:rPr>
        <w:t>年</w:t>
      </w:r>
      <w:r>
        <w:rPr>
          <w:rFonts w:ascii="黑体" w:eastAsia="黑体" w:hAnsi="黑体"/>
          <w:sz w:val="32"/>
          <w:szCs w:val="36"/>
        </w:rPr>
        <w:t>5</w:t>
      </w:r>
      <w:r>
        <w:rPr>
          <w:rFonts w:ascii="黑体" w:eastAsia="黑体" w:hAnsi="黑体"/>
          <w:sz w:val="32"/>
          <w:szCs w:val="36"/>
        </w:rPr>
        <w:t>月</w:t>
      </w:r>
      <w:r>
        <w:rPr>
          <w:rFonts w:ascii="黑体" w:eastAsia="黑体" w:hAnsi="黑体"/>
          <w:sz w:val="32"/>
          <w:szCs w:val="36"/>
        </w:rPr>
        <w:t>18</w:t>
      </w:r>
      <w:r w:rsidR="00307FC2">
        <w:rPr>
          <w:rFonts w:ascii="黑体" w:eastAsia="黑体" w:hAnsi="黑体"/>
          <w:sz w:val="32"/>
          <w:szCs w:val="36"/>
        </w:rPr>
        <w:t>日</w:t>
      </w:r>
      <w:bookmarkStart w:id="0" w:name="_GoBack"/>
      <w:bookmarkEnd w:id="0"/>
    </w:p>
    <w:p w:rsidR="00515D00" w:rsidRDefault="000F07C5">
      <w:pPr>
        <w:spacing w:line="600" w:lineRule="exact"/>
        <w:ind w:right="28" w:firstLineChars="400" w:firstLine="1280"/>
        <w:rPr>
          <w:rFonts w:ascii="黑体" w:eastAsia="黑体" w:hAnsi="黑体"/>
          <w:sz w:val="32"/>
          <w:szCs w:val="36"/>
        </w:rPr>
      </w:pPr>
      <w:r>
        <w:rPr>
          <w:rFonts w:ascii="黑体" w:eastAsia="黑体" w:hAnsi="黑体"/>
          <w:sz w:val="32"/>
          <w:szCs w:val="36"/>
        </w:rPr>
        <w:t>推荐</w:t>
      </w:r>
      <w:r>
        <w:rPr>
          <w:rFonts w:ascii="黑体" w:eastAsia="黑体" w:hAnsi="黑体" w:hint="eastAsia"/>
          <w:sz w:val="32"/>
          <w:szCs w:val="36"/>
        </w:rPr>
        <w:t>单位：西华大学</w:t>
      </w:r>
    </w:p>
    <w:p w:rsidR="00515D00" w:rsidRDefault="00515D00">
      <w:pPr>
        <w:spacing w:line="600" w:lineRule="exact"/>
        <w:ind w:right="28" w:firstLineChars="400" w:firstLine="1280"/>
        <w:rPr>
          <w:rFonts w:ascii="仿宋_GB2312" w:eastAsia="仿宋_GB2312" w:hAnsi="黑体"/>
          <w:sz w:val="32"/>
          <w:szCs w:val="36"/>
          <w:u w:val="single"/>
        </w:rPr>
      </w:pPr>
    </w:p>
    <w:p w:rsidR="00515D00" w:rsidRDefault="00515D00">
      <w:pPr>
        <w:spacing w:line="600" w:lineRule="exact"/>
        <w:ind w:right="28" w:firstLineChars="400" w:firstLine="1280"/>
        <w:rPr>
          <w:rFonts w:ascii="仿宋_GB2312" w:eastAsia="仿宋_GB2312" w:hAnsi="黑体"/>
          <w:sz w:val="32"/>
          <w:szCs w:val="36"/>
          <w:u w:val="single"/>
        </w:rPr>
      </w:pPr>
    </w:p>
    <w:p w:rsidR="00515D00" w:rsidRDefault="00515D00">
      <w:pPr>
        <w:spacing w:line="600" w:lineRule="exact"/>
        <w:ind w:right="28"/>
        <w:rPr>
          <w:rFonts w:ascii="仿宋_GB2312" w:eastAsia="仿宋_GB2312" w:hAnsi="黑体"/>
          <w:sz w:val="32"/>
          <w:szCs w:val="36"/>
          <w:u w:val="single"/>
        </w:rPr>
      </w:pPr>
    </w:p>
    <w:p w:rsidR="00515D00" w:rsidRDefault="000F07C5">
      <w:pPr>
        <w:snapToGrid w:val="0"/>
        <w:spacing w:line="240" w:lineRule="atLeast"/>
        <w:jc w:val="center"/>
        <w:rPr>
          <w:rFonts w:ascii="黑体" w:eastAsia="黑体" w:hAnsi="黑体"/>
          <w:sz w:val="32"/>
          <w:szCs w:val="32"/>
        </w:rPr>
      </w:pPr>
      <w:r>
        <w:rPr>
          <w:rFonts w:ascii="黑体" w:eastAsia="黑体" w:hAnsi="黑体" w:hint="eastAsia"/>
          <w:sz w:val="32"/>
          <w:szCs w:val="32"/>
        </w:rPr>
        <w:t>中华人民共和国</w:t>
      </w:r>
      <w:r>
        <w:rPr>
          <w:rFonts w:ascii="黑体" w:eastAsia="黑体" w:hAnsi="黑体"/>
          <w:sz w:val="32"/>
          <w:szCs w:val="32"/>
        </w:rPr>
        <w:t>教育部制</w:t>
      </w:r>
    </w:p>
    <w:p w:rsidR="00515D00" w:rsidRDefault="000F07C5">
      <w:pPr>
        <w:snapToGrid w:val="0"/>
        <w:spacing w:line="240" w:lineRule="atLeast"/>
        <w:jc w:val="center"/>
        <w:rPr>
          <w:rFonts w:ascii="黑体" w:eastAsia="黑体" w:hAnsi="黑体"/>
          <w:sz w:val="32"/>
        </w:rPr>
      </w:pPr>
      <w:r>
        <w:rPr>
          <w:rFonts w:ascii="黑体" w:eastAsia="黑体" w:hAnsi="黑体"/>
          <w:sz w:val="32"/>
          <w:szCs w:val="32"/>
        </w:rPr>
        <w:t>二</w:t>
      </w:r>
      <w:r>
        <w:rPr>
          <w:rFonts w:ascii="黑体" w:eastAsia="黑体" w:hAnsi="黑体"/>
          <w:sz w:val="32"/>
          <w:szCs w:val="32"/>
        </w:rPr>
        <w:t>○</w:t>
      </w:r>
      <w:r>
        <w:rPr>
          <w:rFonts w:ascii="黑体" w:eastAsia="黑体" w:hAnsi="黑体"/>
          <w:sz w:val="32"/>
          <w:szCs w:val="32"/>
        </w:rPr>
        <w:t>二</w:t>
      </w:r>
      <w:r>
        <w:rPr>
          <w:rFonts w:ascii="黑体" w:eastAsia="黑体" w:hAnsi="黑体" w:hint="eastAsia"/>
          <w:sz w:val="32"/>
          <w:szCs w:val="32"/>
        </w:rPr>
        <w:t>一</w:t>
      </w:r>
      <w:r>
        <w:rPr>
          <w:rFonts w:ascii="黑体" w:eastAsia="黑体" w:hAnsi="黑体"/>
          <w:sz w:val="32"/>
          <w:szCs w:val="32"/>
        </w:rPr>
        <w:t>年</w:t>
      </w:r>
      <w:r>
        <w:rPr>
          <w:rFonts w:ascii="黑体" w:eastAsia="黑体" w:hAnsi="黑体" w:hint="eastAsia"/>
          <w:sz w:val="32"/>
          <w:szCs w:val="32"/>
        </w:rPr>
        <w:t>四</w:t>
      </w:r>
      <w:r>
        <w:rPr>
          <w:rFonts w:ascii="黑体" w:eastAsia="黑体" w:hAnsi="黑体"/>
          <w:sz w:val="32"/>
          <w:szCs w:val="32"/>
        </w:rPr>
        <w:t>月</w:t>
      </w:r>
    </w:p>
    <w:p w:rsidR="00515D00" w:rsidRDefault="00515D00">
      <w:pPr>
        <w:snapToGrid w:val="0"/>
        <w:spacing w:line="240" w:lineRule="atLeast"/>
        <w:ind w:firstLine="539"/>
        <w:jc w:val="center"/>
        <w:rPr>
          <w:rFonts w:ascii="黑体" w:eastAsia="黑体" w:hAnsi="黑体"/>
          <w:sz w:val="32"/>
          <w:szCs w:val="32"/>
        </w:rPr>
      </w:pPr>
    </w:p>
    <w:p w:rsidR="00515D00" w:rsidRDefault="00515D00">
      <w:pPr>
        <w:snapToGrid w:val="0"/>
        <w:spacing w:line="560" w:lineRule="exact"/>
        <w:ind w:firstLine="539"/>
        <w:jc w:val="center"/>
        <w:rPr>
          <w:rFonts w:ascii="黑体" w:eastAsia="黑体" w:hAnsi="黑体"/>
          <w:sz w:val="32"/>
          <w:szCs w:val="24"/>
        </w:rPr>
        <w:sectPr w:rsidR="00515D00">
          <w:footerReference w:type="default" r:id="rId9"/>
          <w:pgSz w:w="11906" w:h="16838"/>
          <w:pgMar w:top="1440" w:right="1800" w:bottom="1440" w:left="1800" w:header="851" w:footer="992" w:gutter="0"/>
          <w:pgNumType w:start="13"/>
          <w:cols w:space="425"/>
          <w:docGrid w:type="lines" w:linePitch="312"/>
        </w:sectPr>
      </w:pPr>
    </w:p>
    <w:p w:rsidR="00515D00" w:rsidRDefault="00515D00">
      <w:pPr>
        <w:snapToGrid w:val="0"/>
        <w:spacing w:line="560" w:lineRule="exact"/>
        <w:jc w:val="center"/>
        <w:rPr>
          <w:rFonts w:ascii="黑体" w:eastAsia="黑体" w:hAnsi="黑体"/>
          <w:sz w:val="32"/>
          <w:szCs w:val="24"/>
        </w:rPr>
      </w:pPr>
    </w:p>
    <w:p w:rsidR="00515D00" w:rsidRDefault="000F07C5">
      <w:pPr>
        <w:snapToGrid w:val="0"/>
        <w:spacing w:line="560" w:lineRule="exact"/>
        <w:jc w:val="center"/>
        <w:rPr>
          <w:rFonts w:ascii="方正小标宋简体" w:eastAsia="方正小标宋简体" w:hAnsi="仿宋_GB2312" w:cs="仿宋_GB2312"/>
          <w:sz w:val="36"/>
          <w:szCs w:val="36"/>
        </w:rPr>
      </w:pPr>
      <w:r>
        <w:rPr>
          <w:rFonts w:ascii="方正小标宋简体" w:eastAsia="方正小标宋简体" w:hAnsi="仿宋_GB2312" w:cs="仿宋_GB2312" w:hint="eastAsia"/>
          <w:sz w:val="36"/>
          <w:szCs w:val="36"/>
        </w:rPr>
        <w:t>填报说明</w:t>
      </w:r>
    </w:p>
    <w:p w:rsidR="00515D00" w:rsidRDefault="00515D00">
      <w:pPr>
        <w:snapToGrid w:val="0"/>
        <w:spacing w:line="560" w:lineRule="exact"/>
        <w:jc w:val="center"/>
        <w:rPr>
          <w:rFonts w:ascii="黑体" w:eastAsia="黑体" w:hAnsi="黑体"/>
          <w:sz w:val="32"/>
          <w:szCs w:val="24"/>
        </w:rPr>
      </w:pPr>
    </w:p>
    <w:p w:rsidR="00515D00" w:rsidRDefault="000F07C5">
      <w:pPr>
        <w:spacing w:line="56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1.</w:t>
      </w:r>
      <w:r>
        <w:rPr>
          <w:rFonts w:ascii="Times New Roman" w:eastAsia="仿宋_GB2312" w:hAnsi="Times New Roman" w:cs="Times New Roman"/>
          <w:sz w:val="32"/>
          <w:szCs w:val="32"/>
        </w:rPr>
        <w:t>专业类代码指《普通高等学校本科专业目录（</w:t>
      </w:r>
      <w:r>
        <w:rPr>
          <w:rFonts w:ascii="Times New Roman" w:eastAsia="仿宋_GB2312" w:hAnsi="Times New Roman" w:cs="Times New Roman"/>
          <w:sz w:val="32"/>
          <w:szCs w:val="32"/>
        </w:rPr>
        <w:t>2020</w:t>
      </w:r>
      <w:r>
        <w:rPr>
          <w:rFonts w:ascii="Times New Roman" w:eastAsia="仿宋_GB2312" w:hAnsi="Times New Roman" w:cs="Times New Roman"/>
          <w:sz w:val="32"/>
          <w:szCs w:val="32"/>
        </w:rPr>
        <w:t>）》中的专业类代码（四位数字）。</w:t>
      </w:r>
    </w:p>
    <w:p w:rsidR="00515D00" w:rsidRDefault="000F07C5">
      <w:pPr>
        <w:spacing w:line="56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2.</w:t>
      </w:r>
      <w:r>
        <w:rPr>
          <w:rFonts w:ascii="Times New Roman" w:eastAsia="仿宋_GB2312" w:hAnsi="Times New Roman" w:cs="Times New Roman"/>
          <w:sz w:val="32"/>
          <w:szCs w:val="32"/>
        </w:rPr>
        <w:t>课程负责人一般为课程团队牵头人，也可以为以个人名义申报的主讲教师。团队主要成员一般为近</w:t>
      </w:r>
      <w:r>
        <w:rPr>
          <w:rFonts w:ascii="Times New Roman" w:eastAsia="仿宋_GB2312" w:hAnsi="Times New Roman" w:cs="Times New Roman"/>
          <w:sz w:val="32"/>
          <w:szCs w:val="32"/>
        </w:rPr>
        <w:t>5</w:t>
      </w:r>
      <w:r>
        <w:rPr>
          <w:rFonts w:ascii="Times New Roman" w:eastAsia="仿宋_GB2312" w:hAnsi="Times New Roman" w:cs="Times New Roman"/>
          <w:sz w:val="32"/>
          <w:szCs w:val="32"/>
        </w:rPr>
        <w:t>年内讲授该课程教师。申报课程名称、所有课程团队主要成员须与平台显示情况一致，课程负责人所在单位与申报课程学校一致。</w:t>
      </w:r>
    </w:p>
    <w:p w:rsidR="00515D00" w:rsidRDefault="000F07C5">
      <w:pPr>
        <w:spacing w:line="56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3.</w:t>
      </w:r>
      <w:r>
        <w:rPr>
          <w:rFonts w:ascii="Times New Roman" w:eastAsia="仿宋_GB2312" w:hAnsi="Times New Roman" w:cs="Times New Roman"/>
          <w:sz w:val="32"/>
          <w:szCs w:val="32"/>
        </w:rPr>
        <w:t>开课平台是指提供面向高校和社会开放学习服务的公开课程平台。申报课程在多个平台开课的，只能选择一个主要平台申报。多个平台的有关数据可按平台分别提供</w:t>
      </w:r>
      <w:r>
        <w:rPr>
          <w:rFonts w:ascii="Times New Roman" w:eastAsia="仿宋_GB2312" w:hAnsi="Times New Roman" w:cs="Times New Roman"/>
          <w:sz w:val="32"/>
          <w:szCs w:val="32"/>
        </w:rPr>
        <w:t>“</w:t>
      </w:r>
      <w:r>
        <w:rPr>
          <w:rFonts w:ascii="Times New Roman" w:eastAsia="仿宋_GB2312" w:hAnsi="Times New Roman" w:cs="Times New Roman"/>
          <w:sz w:val="32"/>
          <w:szCs w:val="32"/>
        </w:rPr>
        <w:t>课程数据信息表</w:t>
      </w:r>
      <w:r>
        <w:rPr>
          <w:rFonts w:ascii="Times New Roman" w:eastAsia="仿宋_GB2312" w:hAnsi="Times New Roman" w:cs="Times New Roman"/>
          <w:sz w:val="32"/>
          <w:szCs w:val="32"/>
        </w:rPr>
        <w:t>”</w:t>
      </w:r>
      <w:r>
        <w:rPr>
          <w:rFonts w:ascii="Times New Roman" w:eastAsia="仿宋_GB2312" w:hAnsi="Times New Roman" w:cs="Times New Roman"/>
          <w:sz w:val="32"/>
          <w:szCs w:val="32"/>
        </w:rPr>
        <w:t>（附件</w:t>
      </w:r>
      <w:r>
        <w:rPr>
          <w:rFonts w:ascii="Times New Roman" w:eastAsia="仿宋_GB2312" w:hAnsi="Times New Roman" w:cs="Times New Roman"/>
          <w:sz w:val="32"/>
          <w:szCs w:val="32"/>
        </w:rPr>
        <w:t>3</w:t>
      </w:r>
      <w:r>
        <w:rPr>
          <w:rFonts w:ascii="Times New Roman" w:eastAsia="仿宋_GB2312" w:hAnsi="Times New Roman" w:cs="Times New Roman"/>
          <w:sz w:val="32"/>
          <w:szCs w:val="32"/>
        </w:rPr>
        <w:t>）</w:t>
      </w:r>
    </w:p>
    <w:p w:rsidR="00515D00" w:rsidRDefault="000F07C5">
      <w:pPr>
        <w:spacing w:line="56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4.</w:t>
      </w:r>
      <w:r>
        <w:rPr>
          <w:rFonts w:ascii="Times New Roman" w:eastAsia="仿宋_GB2312" w:hAnsi="Times New Roman" w:cs="Times New Roman"/>
          <w:sz w:val="32"/>
          <w:szCs w:val="32"/>
        </w:rPr>
        <w:t>文中</w:t>
      </w:r>
      <w:r>
        <w:rPr>
          <w:rFonts w:ascii="Times New Roman" w:eastAsia="仿宋_GB2312" w:hAnsi="Times New Roman" w:cs="Times New Roman"/>
          <w:sz w:val="32"/>
          <w:szCs w:val="32"/>
        </w:rPr>
        <w:t>○</w:t>
      </w:r>
      <w:r>
        <w:rPr>
          <w:rFonts w:ascii="Times New Roman" w:eastAsia="仿宋_GB2312" w:hAnsi="Times New Roman" w:cs="Times New Roman"/>
          <w:sz w:val="32"/>
          <w:szCs w:val="32"/>
        </w:rPr>
        <w:t>为单选；</w:t>
      </w:r>
      <w:r>
        <w:rPr>
          <w:rFonts w:ascii="Times New Roman" w:eastAsia="仿宋_GB2312" w:hAnsi="Times New Roman" w:cs="Times New Roman"/>
          <w:sz w:val="32"/>
          <w:szCs w:val="32"/>
        </w:rPr>
        <w:sym w:font="Wingdings 2" w:char="00A3"/>
      </w:r>
      <w:r>
        <w:rPr>
          <w:rFonts w:ascii="Times New Roman" w:eastAsia="仿宋_GB2312" w:hAnsi="Times New Roman" w:cs="Times New Roman"/>
          <w:sz w:val="32"/>
          <w:szCs w:val="32"/>
        </w:rPr>
        <w:t>可多选。</w:t>
      </w:r>
    </w:p>
    <w:p w:rsidR="00515D00" w:rsidRDefault="000F07C5">
      <w:pPr>
        <w:spacing w:line="56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5.</w:t>
      </w:r>
      <w:r>
        <w:rPr>
          <w:rFonts w:ascii="Times New Roman" w:eastAsia="仿宋_GB2312" w:hAnsi="Times New Roman" w:cs="Times New Roman"/>
          <w:sz w:val="32"/>
          <w:szCs w:val="32"/>
        </w:rPr>
        <w:t>申报课程开设平台为境外平台的，在</w:t>
      </w:r>
      <w:r>
        <w:rPr>
          <w:rFonts w:ascii="Times New Roman" w:eastAsia="仿宋_GB2312" w:hAnsi="Times New Roman" w:cs="Times New Roman"/>
          <w:sz w:val="32"/>
          <w:szCs w:val="32"/>
        </w:rPr>
        <w:t>“</w:t>
      </w:r>
      <w:r>
        <w:rPr>
          <w:rFonts w:ascii="Times New Roman" w:eastAsia="仿宋_GB2312" w:hAnsi="Times New Roman" w:cs="Times New Roman"/>
          <w:sz w:val="32"/>
          <w:szCs w:val="32"/>
        </w:rPr>
        <w:t>平台首页网址</w:t>
      </w:r>
      <w:r>
        <w:rPr>
          <w:rFonts w:ascii="Times New Roman" w:eastAsia="仿宋_GB2312" w:hAnsi="Times New Roman" w:cs="Times New Roman"/>
          <w:sz w:val="32"/>
          <w:szCs w:val="32"/>
        </w:rPr>
        <w:t>”</w:t>
      </w:r>
      <w:r>
        <w:rPr>
          <w:rFonts w:ascii="Times New Roman" w:eastAsia="仿宋_GB2312" w:hAnsi="Times New Roman" w:cs="Times New Roman"/>
          <w:sz w:val="32"/>
          <w:szCs w:val="32"/>
        </w:rPr>
        <w:t>栏目一并提供国内课程平台网址。</w:t>
      </w:r>
    </w:p>
    <w:p w:rsidR="00515D00" w:rsidRDefault="000F07C5">
      <w:pPr>
        <w:spacing w:line="56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6.</w:t>
      </w:r>
      <w:r>
        <w:rPr>
          <w:rFonts w:ascii="Times New Roman" w:eastAsia="仿宋_GB2312" w:hAnsi="Times New Roman" w:cs="Times New Roman"/>
          <w:sz w:val="32"/>
          <w:szCs w:val="32"/>
        </w:rPr>
        <w:t>同一门课程，如因课时较长而分段在线开课并由不同负责人主持的，可多人联合申报。</w:t>
      </w:r>
    </w:p>
    <w:p w:rsidR="00515D00" w:rsidRDefault="000F07C5">
      <w:pPr>
        <w:spacing w:line="56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7.</w:t>
      </w:r>
      <w:r>
        <w:rPr>
          <w:rFonts w:ascii="Times New Roman" w:eastAsia="仿宋_GB2312" w:hAnsi="Times New Roman" w:cs="Times New Roman"/>
          <w:sz w:val="32"/>
          <w:szCs w:val="32"/>
        </w:rPr>
        <w:t>文本中的中外文名词第一次出现时，要写清全称和缩写，再次出现时可以使用缩写。</w:t>
      </w:r>
    </w:p>
    <w:p w:rsidR="00515D00" w:rsidRDefault="000F07C5">
      <w:pPr>
        <w:spacing w:line="56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8.</w:t>
      </w:r>
      <w:r>
        <w:rPr>
          <w:rFonts w:ascii="Times New Roman" w:eastAsia="仿宋_GB2312" w:hAnsi="Times New Roman" w:cs="Times New Roman"/>
          <w:sz w:val="32"/>
          <w:szCs w:val="32"/>
        </w:rPr>
        <w:t>具有防伪标识的申报书及申报材料由推荐单位打印留存备查，国家级评审以网络提交的电子版为准。</w:t>
      </w:r>
    </w:p>
    <w:p w:rsidR="00515D00" w:rsidRDefault="000F07C5">
      <w:pPr>
        <w:spacing w:line="56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9.</w:t>
      </w:r>
      <w:r>
        <w:rPr>
          <w:rFonts w:ascii="Times New Roman" w:eastAsia="仿宋_GB2312" w:hAnsi="Times New Roman" w:cs="Times New Roman"/>
          <w:sz w:val="32"/>
          <w:szCs w:val="32"/>
        </w:rPr>
        <w:t>涉密课程或不能公开个人信息的涉密人员不得参与申报。</w:t>
      </w:r>
    </w:p>
    <w:p w:rsidR="00515D00" w:rsidRDefault="00515D00">
      <w:pPr>
        <w:rPr>
          <w:rFonts w:ascii="Times New Roman" w:eastAsia="黑体" w:hAnsi="Times New Roman" w:cs="Times New Roman"/>
          <w:sz w:val="24"/>
          <w:szCs w:val="24"/>
        </w:rPr>
        <w:sectPr w:rsidR="00515D00">
          <w:footerReference w:type="default" r:id="rId10"/>
          <w:pgSz w:w="11906" w:h="16838"/>
          <w:pgMar w:top="1440" w:right="1800" w:bottom="1440" w:left="1800" w:header="851" w:footer="992" w:gutter="0"/>
          <w:pgNumType w:start="1"/>
          <w:cols w:space="425"/>
          <w:docGrid w:type="lines" w:linePitch="312"/>
        </w:sectPr>
      </w:pPr>
    </w:p>
    <w:p w:rsidR="00515D00" w:rsidRDefault="000F07C5">
      <w:pPr>
        <w:rPr>
          <w:rFonts w:ascii="黑体" w:eastAsia="黑体" w:hAnsi="黑体"/>
          <w:sz w:val="28"/>
          <w:szCs w:val="28"/>
        </w:rPr>
      </w:pPr>
      <w:r>
        <w:rPr>
          <w:rFonts w:ascii="黑体" w:eastAsia="黑体" w:hAnsi="黑体" w:hint="eastAsia"/>
          <w:sz w:val="28"/>
          <w:szCs w:val="28"/>
        </w:rPr>
        <w:lastRenderedPageBreak/>
        <w:t>一、课程基本情况</w:t>
      </w:r>
    </w:p>
    <w:tbl>
      <w:tblPr>
        <w:tblStyle w:val="a8"/>
        <w:tblW w:w="9214" w:type="dxa"/>
        <w:tblInd w:w="-459" w:type="dxa"/>
        <w:tblLayout w:type="fixed"/>
        <w:tblLook w:val="04A0" w:firstRow="1" w:lastRow="0" w:firstColumn="1" w:lastColumn="0" w:noHBand="0" w:noVBand="1"/>
      </w:tblPr>
      <w:tblGrid>
        <w:gridCol w:w="2127"/>
        <w:gridCol w:w="3402"/>
        <w:gridCol w:w="1913"/>
        <w:gridCol w:w="1772"/>
      </w:tblGrid>
      <w:tr w:rsidR="00515D00">
        <w:tc>
          <w:tcPr>
            <w:tcW w:w="2127" w:type="dxa"/>
            <w:vAlign w:val="center"/>
          </w:tcPr>
          <w:p w:rsidR="00515D00" w:rsidRDefault="000F07C5">
            <w:pPr>
              <w:rPr>
                <w:rFonts w:ascii="仿宋_GB2312" w:eastAsia="仿宋_GB2312" w:hAnsi="黑体"/>
                <w:sz w:val="24"/>
                <w:szCs w:val="24"/>
              </w:rPr>
            </w:pPr>
            <w:r>
              <w:rPr>
                <w:rFonts w:ascii="仿宋_GB2312" w:eastAsia="仿宋_GB2312" w:hAnsi="黑体" w:hint="eastAsia"/>
                <w:sz w:val="24"/>
                <w:szCs w:val="24"/>
              </w:rPr>
              <w:t>课程名称</w:t>
            </w:r>
          </w:p>
        </w:tc>
        <w:tc>
          <w:tcPr>
            <w:tcW w:w="3402" w:type="dxa"/>
            <w:tcBorders>
              <w:right w:val="single" w:sz="4" w:space="0" w:color="000000"/>
            </w:tcBorders>
            <w:vAlign w:val="center"/>
          </w:tcPr>
          <w:p w:rsidR="00515D00" w:rsidRDefault="000F07C5">
            <w:pPr>
              <w:rPr>
                <w:rFonts w:ascii="仿宋_GB2312" w:eastAsia="仿宋_GB2312" w:hAnsi="黑体"/>
                <w:sz w:val="24"/>
                <w:szCs w:val="24"/>
              </w:rPr>
            </w:pPr>
            <w:r>
              <w:rPr>
                <w:rFonts w:ascii="仿宋_GB2312" w:eastAsia="仿宋_GB2312" w:hAnsi="黑体"/>
                <w:sz w:val="24"/>
                <w:szCs w:val="24"/>
              </w:rPr>
              <w:t>运动训练学</w:t>
            </w:r>
          </w:p>
        </w:tc>
        <w:tc>
          <w:tcPr>
            <w:tcW w:w="1913" w:type="dxa"/>
            <w:tcBorders>
              <w:left w:val="single" w:sz="4" w:space="0" w:color="000000"/>
            </w:tcBorders>
            <w:vAlign w:val="center"/>
          </w:tcPr>
          <w:p w:rsidR="00515D00" w:rsidRDefault="000F07C5">
            <w:pPr>
              <w:rPr>
                <w:rFonts w:ascii="仿宋_GB2312" w:eastAsia="仿宋_GB2312" w:hAnsi="黑体"/>
                <w:sz w:val="24"/>
                <w:szCs w:val="24"/>
              </w:rPr>
            </w:pPr>
            <w:r>
              <w:rPr>
                <w:rFonts w:ascii="仿宋_GB2312" w:eastAsia="仿宋_GB2312" w:hAnsi="黑体" w:hint="eastAsia"/>
                <w:sz w:val="24"/>
                <w:szCs w:val="24"/>
              </w:rPr>
              <w:t>是否曾被推荐</w:t>
            </w:r>
          </w:p>
        </w:tc>
        <w:tc>
          <w:tcPr>
            <w:tcW w:w="1772" w:type="dxa"/>
            <w:vAlign w:val="center"/>
          </w:tcPr>
          <w:p w:rsidR="00515D00" w:rsidRDefault="00307FC2">
            <w:pPr>
              <w:rPr>
                <w:rFonts w:ascii="仿宋_GB2312" w:eastAsia="仿宋_GB2312" w:hAnsi="黑体"/>
                <w:sz w:val="24"/>
                <w:szCs w:val="24"/>
              </w:rPr>
            </w:pPr>
            <w:r>
              <w:rPr>
                <w:rFonts w:asciiTheme="majorEastAsia" w:eastAsiaTheme="majorEastAsia" w:hAnsiTheme="majorEastAsia" w:hint="eastAsia"/>
                <w:sz w:val="24"/>
                <w:szCs w:val="24"/>
              </w:rPr>
              <w:t>○</w:t>
            </w:r>
            <w:r>
              <w:rPr>
                <w:rFonts w:ascii="仿宋_GB2312" w:eastAsia="仿宋_GB2312" w:hAnsiTheme="majorEastAsia" w:hint="eastAsia"/>
                <w:sz w:val="24"/>
                <w:szCs w:val="24"/>
              </w:rPr>
              <w:t xml:space="preserve">是 </w:t>
            </w:r>
            <w:r>
              <w:rPr>
                <w:rFonts w:ascii="Times New Roman" w:eastAsia="宋体" w:hAnsi="Times New Roman" w:cs="Times New Roman"/>
                <w:sz w:val="36"/>
                <w:szCs w:val="36"/>
              </w:rPr>
              <w:t>●</w:t>
            </w:r>
            <w:r>
              <w:rPr>
                <w:rFonts w:ascii="仿宋_GB2312" w:eastAsia="仿宋_GB2312" w:hAnsiTheme="majorEastAsia" w:hint="eastAsia"/>
                <w:sz w:val="24"/>
                <w:szCs w:val="24"/>
              </w:rPr>
              <w:t>否</w:t>
            </w:r>
          </w:p>
        </w:tc>
      </w:tr>
      <w:tr w:rsidR="00515D00">
        <w:tc>
          <w:tcPr>
            <w:tcW w:w="2127" w:type="dxa"/>
            <w:vAlign w:val="center"/>
          </w:tcPr>
          <w:p w:rsidR="00515D00" w:rsidRDefault="000F07C5">
            <w:pPr>
              <w:rPr>
                <w:rFonts w:ascii="仿宋_GB2312" w:eastAsia="仿宋_GB2312" w:hAnsi="黑体"/>
                <w:sz w:val="24"/>
                <w:szCs w:val="24"/>
              </w:rPr>
            </w:pPr>
            <w:r>
              <w:rPr>
                <w:rFonts w:ascii="仿宋_GB2312" w:eastAsia="仿宋_GB2312" w:hAnsi="黑体" w:hint="eastAsia"/>
                <w:sz w:val="24"/>
                <w:szCs w:val="24"/>
              </w:rPr>
              <w:t>课程负责人</w:t>
            </w:r>
          </w:p>
        </w:tc>
        <w:tc>
          <w:tcPr>
            <w:tcW w:w="7087" w:type="dxa"/>
            <w:gridSpan w:val="3"/>
            <w:vAlign w:val="center"/>
          </w:tcPr>
          <w:p w:rsidR="00515D00" w:rsidRDefault="000F07C5">
            <w:pPr>
              <w:rPr>
                <w:rFonts w:ascii="仿宋_GB2312" w:eastAsia="仿宋_GB2312" w:hAnsi="黑体"/>
                <w:sz w:val="24"/>
                <w:szCs w:val="24"/>
              </w:rPr>
            </w:pPr>
            <w:r>
              <w:rPr>
                <w:rFonts w:ascii="仿宋_GB2312" w:eastAsia="仿宋_GB2312" w:hAnsi="黑体"/>
                <w:sz w:val="24"/>
                <w:szCs w:val="24"/>
              </w:rPr>
              <w:t>杨树</w:t>
            </w:r>
          </w:p>
        </w:tc>
      </w:tr>
      <w:tr w:rsidR="00515D00">
        <w:tc>
          <w:tcPr>
            <w:tcW w:w="2127" w:type="dxa"/>
            <w:vAlign w:val="center"/>
          </w:tcPr>
          <w:p w:rsidR="00515D00" w:rsidRDefault="000F07C5">
            <w:pPr>
              <w:rPr>
                <w:rFonts w:ascii="仿宋_GB2312" w:eastAsia="仿宋_GB2312" w:hAnsi="黑体"/>
                <w:sz w:val="24"/>
                <w:szCs w:val="24"/>
              </w:rPr>
            </w:pPr>
            <w:r>
              <w:rPr>
                <w:rFonts w:ascii="仿宋_GB2312" w:eastAsia="仿宋_GB2312" w:hAnsi="黑体" w:hint="eastAsia"/>
                <w:sz w:val="24"/>
                <w:szCs w:val="24"/>
              </w:rPr>
              <w:t>负责人所在单位</w:t>
            </w:r>
          </w:p>
        </w:tc>
        <w:tc>
          <w:tcPr>
            <w:tcW w:w="7087" w:type="dxa"/>
            <w:gridSpan w:val="3"/>
            <w:vAlign w:val="center"/>
          </w:tcPr>
          <w:p w:rsidR="00515D00" w:rsidRDefault="000F07C5">
            <w:pPr>
              <w:rPr>
                <w:rFonts w:ascii="仿宋_GB2312" w:eastAsia="仿宋_GB2312" w:hAnsiTheme="majorEastAsia"/>
                <w:sz w:val="24"/>
                <w:szCs w:val="24"/>
              </w:rPr>
            </w:pPr>
            <w:r>
              <w:rPr>
                <w:rFonts w:ascii="仿宋_GB2312" w:eastAsia="仿宋_GB2312" w:hAnsiTheme="majorEastAsia"/>
                <w:sz w:val="24"/>
                <w:szCs w:val="24"/>
              </w:rPr>
              <w:t>西华大学</w:t>
            </w:r>
          </w:p>
        </w:tc>
      </w:tr>
      <w:tr w:rsidR="00515D00">
        <w:tc>
          <w:tcPr>
            <w:tcW w:w="2127" w:type="dxa"/>
            <w:vAlign w:val="center"/>
          </w:tcPr>
          <w:p w:rsidR="00515D00" w:rsidRDefault="000F07C5">
            <w:pPr>
              <w:rPr>
                <w:rFonts w:ascii="仿宋_GB2312" w:eastAsia="仿宋_GB2312" w:hAnsi="黑体"/>
                <w:sz w:val="24"/>
                <w:szCs w:val="24"/>
              </w:rPr>
            </w:pPr>
            <w:r>
              <w:rPr>
                <w:rFonts w:ascii="仿宋_GB2312" w:eastAsia="仿宋_GB2312" w:hAnsi="黑体" w:hint="eastAsia"/>
                <w:sz w:val="24"/>
                <w:szCs w:val="24"/>
              </w:rPr>
              <w:t>课程适用对象</w:t>
            </w:r>
          </w:p>
        </w:tc>
        <w:tc>
          <w:tcPr>
            <w:tcW w:w="7087" w:type="dxa"/>
            <w:gridSpan w:val="3"/>
            <w:vAlign w:val="center"/>
          </w:tcPr>
          <w:p w:rsidR="00515D00" w:rsidRDefault="000F07C5">
            <w:pPr>
              <w:rPr>
                <w:rFonts w:ascii="仿宋_GB2312" w:eastAsia="仿宋_GB2312" w:hAnsiTheme="majorEastAsia"/>
                <w:sz w:val="24"/>
                <w:szCs w:val="24"/>
              </w:rPr>
            </w:pPr>
            <w:r>
              <w:rPr>
                <w:rFonts w:ascii="仿宋_GB2312" w:eastAsia="仿宋_GB2312" w:hAnsiTheme="majorEastAsia" w:hint="eastAsia"/>
                <w:sz w:val="24"/>
                <w:szCs w:val="24"/>
              </w:rPr>
              <w:sym w:font="Wingdings 2" w:char="0052"/>
            </w:r>
            <w:r>
              <w:rPr>
                <w:rFonts w:ascii="仿宋_GB2312" w:eastAsia="仿宋_GB2312" w:hAnsiTheme="majorEastAsia" w:hint="eastAsia"/>
                <w:sz w:val="24"/>
                <w:szCs w:val="24"/>
              </w:rPr>
              <w:t>本科生</w:t>
            </w:r>
            <w:r>
              <w:rPr>
                <w:rFonts w:ascii="仿宋_GB2312" w:eastAsia="仿宋_GB2312" w:hAnsiTheme="majorEastAsia" w:hint="eastAsia"/>
                <w:sz w:val="24"/>
                <w:szCs w:val="24"/>
              </w:rPr>
              <w:t xml:space="preserve"> </w:t>
            </w:r>
            <w:r>
              <w:rPr>
                <w:rFonts w:ascii="仿宋_GB2312" w:eastAsia="仿宋_GB2312" w:hAnsiTheme="majorEastAsia" w:hint="eastAsia"/>
                <w:sz w:val="24"/>
                <w:szCs w:val="24"/>
              </w:rPr>
              <w:sym w:font="Wingdings 2" w:char="00A3"/>
            </w:r>
            <w:r>
              <w:rPr>
                <w:rFonts w:ascii="仿宋_GB2312" w:eastAsia="仿宋_GB2312" w:hAnsiTheme="majorEastAsia" w:hint="eastAsia"/>
                <w:sz w:val="24"/>
                <w:szCs w:val="24"/>
              </w:rPr>
              <w:t>社会学习者</w:t>
            </w:r>
          </w:p>
        </w:tc>
      </w:tr>
      <w:tr w:rsidR="00515D00">
        <w:tc>
          <w:tcPr>
            <w:tcW w:w="2127" w:type="dxa"/>
            <w:vAlign w:val="center"/>
          </w:tcPr>
          <w:p w:rsidR="00515D00" w:rsidRDefault="000F07C5">
            <w:pPr>
              <w:rPr>
                <w:rFonts w:ascii="仿宋_GB2312" w:eastAsia="仿宋_GB2312" w:hAnsi="黑体"/>
                <w:sz w:val="24"/>
                <w:szCs w:val="24"/>
              </w:rPr>
            </w:pPr>
            <w:r>
              <w:rPr>
                <w:rFonts w:ascii="仿宋_GB2312" w:eastAsia="仿宋_GB2312" w:hAnsi="黑体" w:hint="eastAsia"/>
                <w:sz w:val="24"/>
                <w:szCs w:val="24"/>
              </w:rPr>
              <w:t>课程性质</w:t>
            </w:r>
          </w:p>
        </w:tc>
        <w:tc>
          <w:tcPr>
            <w:tcW w:w="7087" w:type="dxa"/>
            <w:gridSpan w:val="3"/>
            <w:vAlign w:val="center"/>
          </w:tcPr>
          <w:p w:rsidR="00515D00" w:rsidRDefault="000F07C5">
            <w:pPr>
              <w:rPr>
                <w:rFonts w:ascii="仿宋_GB2312" w:eastAsia="仿宋_GB2312" w:hAnsiTheme="majorEastAsia"/>
                <w:sz w:val="24"/>
                <w:szCs w:val="24"/>
              </w:rPr>
            </w:pPr>
            <w:r>
              <w:rPr>
                <w:rFonts w:ascii="仿宋_GB2312" w:eastAsia="仿宋_GB2312" w:hAnsiTheme="majorEastAsia" w:hint="eastAsia"/>
                <w:sz w:val="24"/>
                <w:szCs w:val="24"/>
              </w:rPr>
              <w:sym w:font="Wingdings 2" w:char="0052"/>
            </w:r>
            <w:r>
              <w:rPr>
                <w:rFonts w:ascii="仿宋_GB2312" w:eastAsia="仿宋_GB2312" w:hAnsiTheme="majorEastAsia" w:hint="eastAsia"/>
                <w:sz w:val="24"/>
                <w:szCs w:val="24"/>
              </w:rPr>
              <w:t>高校学分认定课</w:t>
            </w:r>
            <w:r>
              <w:rPr>
                <w:rFonts w:ascii="仿宋_GB2312" w:eastAsia="仿宋_GB2312" w:hAnsiTheme="majorEastAsia" w:hint="eastAsia"/>
                <w:sz w:val="24"/>
                <w:szCs w:val="24"/>
              </w:rPr>
              <w:t xml:space="preserve"> </w:t>
            </w:r>
            <w:r>
              <w:rPr>
                <w:rFonts w:ascii="仿宋_GB2312" w:eastAsia="仿宋_GB2312" w:hAnsiTheme="majorEastAsia" w:hint="eastAsia"/>
                <w:sz w:val="24"/>
                <w:szCs w:val="24"/>
              </w:rPr>
              <w:sym w:font="Wingdings 2" w:char="00A3"/>
            </w:r>
            <w:r>
              <w:rPr>
                <w:rFonts w:ascii="仿宋_GB2312" w:eastAsia="仿宋_GB2312" w:hAnsiTheme="majorEastAsia" w:hint="eastAsia"/>
                <w:sz w:val="24"/>
                <w:szCs w:val="24"/>
              </w:rPr>
              <w:t>社会学习者课程</w:t>
            </w:r>
          </w:p>
        </w:tc>
      </w:tr>
      <w:tr w:rsidR="00515D00">
        <w:trPr>
          <w:trHeight w:val="468"/>
        </w:trPr>
        <w:tc>
          <w:tcPr>
            <w:tcW w:w="2127" w:type="dxa"/>
            <w:vMerge w:val="restart"/>
            <w:vAlign w:val="center"/>
          </w:tcPr>
          <w:p w:rsidR="00515D00" w:rsidRDefault="000F07C5">
            <w:pPr>
              <w:rPr>
                <w:rFonts w:ascii="仿宋_GB2312" w:eastAsia="仿宋_GB2312" w:hAnsi="黑体"/>
                <w:sz w:val="24"/>
                <w:szCs w:val="24"/>
              </w:rPr>
            </w:pPr>
            <w:r>
              <w:rPr>
                <w:rFonts w:ascii="仿宋_GB2312" w:eastAsia="仿宋_GB2312" w:hAnsi="黑体" w:hint="eastAsia"/>
                <w:sz w:val="24"/>
                <w:szCs w:val="24"/>
              </w:rPr>
              <w:t>课程分类</w:t>
            </w:r>
          </w:p>
        </w:tc>
        <w:tc>
          <w:tcPr>
            <w:tcW w:w="7087" w:type="dxa"/>
            <w:gridSpan w:val="3"/>
            <w:vAlign w:val="center"/>
          </w:tcPr>
          <w:p w:rsidR="00515D00" w:rsidRDefault="00307FC2">
            <w:pPr>
              <w:rPr>
                <w:rFonts w:ascii="仿宋_GB2312" w:eastAsia="仿宋_GB2312" w:hAnsiTheme="majorEastAsia"/>
                <w:sz w:val="24"/>
                <w:szCs w:val="24"/>
              </w:rPr>
            </w:pPr>
            <w:r>
              <w:rPr>
                <w:rFonts w:asciiTheme="majorEastAsia" w:eastAsiaTheme="majorEastAsia" w:hAnsiTheme="majorEastAsia" w:hint="eastAsia"/>
                <w:sz w:val="24"/>
                <w:szCs w:val="24"/>
              </w:rPr>
              <w:t>○</w:t>
            </w:r>
            <w:proofErr w:type="gramStart"/>
            <w:r>
              <w:rPr>
                <w:rFonts w:ascii="仿宋_GB2312" w:eastAsia="仿宋_GB2312" w:hAnsiTheme="majorEastAsia" w:hint="eastAsia"/>
                <w:sz w:val="24"/>
                <w:szCs w:val="24"/>
              </w:rPr>
              <w:t>通识课</w:t>
            </w:r>
            <w:proofErr w:type="gramEnd"/>
            <w:r>
              <w:rPr>
                <w:rFonts w:ascii="仿宋_GB2312" w:eastAsia="仿宋_GB2312" w:hAnsiTheme="majorEastAsia" w:hint="eastAsia"/>
                <w:sz w:val="24"/>
                <w:szCs w:val="24"/>
              </w:rPr>
              <w:t xml:space="preserve"> </w:t>
            </w:r>
            <w:r>
              <w:rPr>
                <w:rFonts w:asciiTheme="majorEastAsia" w:eastAsiaTheme="majorEastAsia" w:hAnsiTheme="majorEastAsia" w:hint="eastAsia"/>
                <w:sz w:val="24"/>
                <w:szCs w:val="24"/>
              </w:rPr>
              <w:t>○</w:t>
            </w:r>
            <w:r>
              <w:rPr>
                <w:rFonts w:ascii="仿宋_GB2312" w:eastAsia="仿宋_GB2312" w:hAnsiTheme="majorEastAsia" w:hint="eastAsia"/>
                <w:sz w:val="24"/>
                <w:szCs w:val="24"/>
              </w:rPr>
              <w:t xml:space="preserve">公共基础课 </w:t>
            </w:r>
            <w:r>
              <w:rPr>
                <w:rFonts w:ascii="Times New Roman" w:eastAsia="宋体" w:hAnsi="Times New Roman" w:cs="Times New Roman"/>
                <w:sz w:val="36"/>
                <w:szCs w:val="36"/>
              </w:rPr>
              <w:t>●</w:t>
            </w:r>
            <w:r>
              <w:rPr>
                <w:rFonts w:ascii="仿宋_GB2312" w:eastAsia="仿宋_GB2312" w:hAnsiTheme="majorEastAsia" w:hint="eastAsia"/>
                <w:sz w:val="24"/>
                <w:szCs w:val="24"/>
              </w:rPr>
              <w:t>专业课</w:t>
            </w:r>
          </w:p>
        </w:tc>
      </w:tr>
      <w:tr w:rsidR="00515D00">
        <w:trPr>
          <w:trHeight w:val="468"/>
        </w:trPr>
        <w:tc>
          <w:tcPr>
            <w:tcW w:w="2127" w:type="dxa"/>
            <w:vMerge/>
            <w:tcBorders>
              <w:bottom w:val="single" w:sz="4" w:space="0" w:color="auto"/>
            </w:tcBorders>
            <w:vAlign w:val="center"/>
          </w:tcPr>
          <w:p w:rsidR="00515D00" w:rsidRDefault="00515D00">
            <w:pPr>
              <w:rPr>
                <w:rFonts w:ascii="仿宋_GB2312" w:eastAsia="仿宋_GB2312" w:hAnsi="黑体"/>
                <w:sz w:val="24"/>
                <w:szCs w:val="24"/>
              </w:rPr>
            </w:pPr>
          </w:p>
        </w:tc>
        <w:tc>
          <w:tcPr>
            <w:tcW w:w="7087" w:type="dxa"/>
            <w:gridSpan w:val="3"/>
            <w:vAlign w:val="center"/>
          </w:tcPr>
          <w:p w:rsidR="00515D00" w:rsidRDefault="000F07C5">
            <w:pPr>
              <w:rPr>
                <w:rFonts w:ascii="仿宋_GB2312" w:eastAsia="仿宋_GB2312" w:hAnsiTheme="majorEastAsia"/>
                <w:sz w:val="24"/>
                <w:szCs w:val="24"/>
              </w:rPr>
            </w:pPr>
            <w:r>
              <w:rPr>
                <w:rFonts w:ascii="仿宋_GB2312" w:eastAsia="仿宋_GB2312" w:hAnsiTheme="majorEastAsia" w:hint="eastAsia"/>
                <w:sz w:val="24"/>
                <w:szCs w:val="24"/>
              </w:rPr>
              <w:t>□思想政治理论课</w:t>
            </w:r>
            <w:r>
              <w:rPr>
                <w:rFonts w:ascii="仿宋_GB2312" w:eastAsia="仿宋_GB2312" w:hAnsiTheme="majorEastAsia" w:hint="eastAsia"/>
                <w:sz w:val="24"/>
                <w:szCs w:val="24"/>
              </w:rPr>
              <w:t xml:space="preserve"> </w:t>
            </w:r>
            <w:r>
              <w:rPr>
                <w:rFonts w:ascii="仿宋_GB2312" w:eastAsia="仿宋_GB2312" w:hAnsiTheme="majorEastAsia" w:hint="eastAsia"/>
                <w:sz w:val="24"/>
                <w:szCs w:val="24"/>
              </w:rPr>
              <w:t>□创新创业教育课</w:t>
            </w:r>
            <w:r>
              <w:rPr>
                <w:rFonts w:ascii="仿宋_GB2312" w:eastAsia="仿宋_GB2312" w:hAnsiTheme="majorEastAsia" w:hint="eastAsia"/>
                <w:sz w:val="24"/>
                <w:szCs w:val="24"/>
              </w:rPr>
              <w:t xml:space="preserve"> </w:t>
            </w:r>
            <w:r>
              <w:rPr>
                <w:rFonts w:ascii="仿宋_GB2312" w:eastAsia="仿宋_GB2312" w:hAnsiTheme="majorEastAsia" w:hint="eastAsia"/>
                <w:sz w:val="24"/>
                <w:szCs w:val="24"/>
              </w:rPr>
              <w:sym w:font="Wingdings 2" w:char="0052"/>
            </w:r>
            <w:r>
              <w:rPr>
                <w:rFonts w:ascii="仿宋_GB2312" w:eastAsia="仿宋_GB2312" w:hAnsiTheme="majorEastAsia" w:hint="eastAsia"/>
                <w:sz w:val="24"/>
                <w:szCs w:val="24"/>
              </w:rPr>
              <w:t>教师教育课</w:t>
            </w:r>
            <w:r>
              <w:rPr>
                <w:rFonts w:ascii="仿宋_GB2312" w:eastAsia="仿宋_GB2312" w:hAnsiTheme="majorEastAsia" w:hint="eastAsia"/>
                <w:sz w:val="24"/>
                <w:szCs w:val="24"/>
              </w:rPr>
              <w:t xml:space="preserve"> </w:t>
            </w:r>
            <w:r>
              <w:rPr>
                <w:rFonts w:ascii="仿宋_GB2312" w:eastAsia="仿宋_GB2312" w:hAnsiTheme="majorEastAsia" w:hint="eastAsia"/>
                <w:kern w:val="0"/>
                <w:sz w:val="24"/>
                <w:szCs w:val="24"/>
              </w:rPr>
              <w:t>□</w:t>
            </w:r>
            <w:r>
              <w:rPr>
                <w:rFonts w:ascii="仿宋_GB2312" w:eastAsia="仿宋_GB2312" w:hAnsiTheme="majorEastAsia" w:hint="eastAsia"/>
                <w:sz w:val="24"/>
                <w:szCs w:val="24"/>
              </w:rPr>
              <w:t>实验课</w:t>
            </w:r>
          </w:p>
        </w:tc>
      </w:tr>
      <w:tr w:rsidR="00515D00">
        <w:trPr>
          <w:trHeight w:val="468"/>
        </w:trPr>
        <w:tc>
          <w:tcPr>
            <w:tcW w:w="2127" w:type="dxa"/>
            <w:tcBorders>
              <w:top w:val="single" w:sz="4" w:space="0" w:color="auto"/>
            </w:tcBorders>
            <w:vAlign w:val="center"/>
          </w:tcPr>
          <w:p w:rsidR="00515D00" w:rsidRDefault="000F07C5">
            <w:pPr>
              <w:rPr>
                <w:rFonts w:ascii="仿宋_GB2312" w:eastAsia="仿宋_GB2312" w:hAnsi="黑体"/>
                <w:sz w:val="24"/>
                <w:szCs w:val="24"/>
              </w:rPr>
            </w:pPr>
            <w:r>
              <w:rPr>
                <w:rFonts w:ascii="仿宋_GB2312" w:eastAsia="仿宋_GB2312" w:hAnsi="黑体" w:hint="eastAsia"/>
                <w:sz w:val="24"/>
                <w:szCs w:val="24"/>
              </w:rPr>
              <w:t>课程讲授语言</w:t>
            </w:r>
          </w:p>
        </w:tc>
        <w:tc>
          <w:tcPr>
            <w:tcW w:w="7087" w:type="dxa"/>
            <w:gridSpan w:val="3"/>
            <w:vAlign w:val="center"/>
          </w:tcPr>
          <w:p w:rsidR="00307FC2" w:rsidRDefault="00307FC2" w:rsidP="00307FC2">
            <w:pPr>
              <w:rPr>
                <w:rFonts w:ascii="仿宋_GB2312" w:eastAsia="仿宋_GB2312" w:hAnsiTheme="majorEastAsia"/>
                <w:sz w:val="24"/>
                <w:szCs w:val="24"/>
              </w:rPr>
            </w:pPr>
            <w:r>
              <w:rPr>
                <w:rFonts w:ascii="Times New Roman" w:eastAsia="宋体" w:hAnsi="Times New Roman" w:cs="Times New Roman"/>
                <w:sz w:val="36"/>
                <w:szCs w:val="36"/>
              </w:rPr>
              <w:t>●</w:t>
            </w:r>
            <w:r>
              <w:rPr>
                <w:rFonts w:ascii="仿宋_GB2312" w:eastAsia="仿宋_GB2312" w:hAnsiTheme="majorEastAsia" w:hint="eastAsia"/>
                <w:sz w:val="24"/>
                <w:szCs w:val="24"/>
              </w:rPr>
              <w:t>中文</w:t>
            </w:r>
          </w:p>
          <w:p w:rsidR="00515D00" w:rsidRDefault="00307FC2" w:rsidP="00307FC2">
            <w:pPr>
              <w:rPr>
                <w:rFonts w:ascii="仿宋_GB2312" w:eastAsia="仿宋_GB2312" w:hAnsiTheme="majorEastAsia"/>
                <w:sz w:val="24"/>
                <w:szCs w:val="24"/>
                <w:u w:val="single"/>
              </w:rPr>
            </w:pPr>
            <w:r>
              <w:rPr>
                <w:rFonts w:asciiTheme="majorEastAsia" w:eastAsiaTheme="majorEastAsia" w:hAnsiTheme="majorEastAsia" w:hint="eastAsia"/>
                <w:sz w:val="24"/>
                <w:szCs w:val="24"/>
              </w:rPr>
              <w:t>○</w:t>
            </w:r>
            <w:r>
              <w:rPr>
                <w:rFonts w:ascii="仿宋_GB2312" w:eastAsia="仿宋_GB2312" w:hAnsiTheme="majorEastAsia" w:hint="eastAsia"/>
                <w:sz w:val="24"/>
                <w:szCs w:val="24"/>
              </w:rPr>
              <w:t xml:space="preserve">中文+外文字幕（语种） </w:t>
            </w:r>
            <w:r>
              <w:rPr>
                <w:rFonts w:asciiTheme="majorEastAsia" w:eastAsiaTheme="majorEastAsia" w:hAnsiTheme="majorEastAsia" w:hint="eastAsia"/>
                <w:sz w:val="24"/>
                <w:szCs w:val="24"/>
              </w:rPr>
              <w:t>○</w:t>
            </w:r>
            <w:r>
              <w:rPr>
                <w:rFonts w:ascii="仿宋_GB2312" w:eastAsia="仿宋_GB2312" w:hAnsiTheme="majorEastAsia" w:hint="eastAsia"/>
                <w:sz w:val="24"/>
                <w:szCs w:val="24"/>
              </w:rPr>
              <w:t>外文（语种）</w:t>
            </w:r>
          </w:p>
        </w:tc>
      </w:tr>
      <w:tr w:rsidR="00515D00">
        <w:tc>
          <w:tcPr>
            <w:tcW w:w="2127" w:type="dxa"/>
            <w:vAlign w:val="center"/>
          </w:tcPr>
          <w:p w:rsidR="00515D00" w:rsidRDefault="000F07C5">
            <w:pPr>
              <w:rPr>
                <w:rFonts w:ascii="仿宋_GB2312" w:eastAsia="仿宋_GB2312" w:hAnsi="黑体"/>
                <w:sz w:val="24"/>
                <w:szCs w:val="24"/>
              </w:rPr>
            </w:pPr>
            <w:r>
              <w:rPr>
                <w:rFonts w:ascii="仿宋_GB2312" w:eastAsia="仿宋_GB2312" w:hAnsi="黑体" w:hint="eastAsia"/>
                <w:sz w:val="24"/>
                <w:szCs w:val="24"/>
              </w:rPr>
              <w:t>开放程度</w:t>
            </w:r>
          </w:p>
        </w:tc>
        <w:tc>
          <w:tcPr>
            <w:tcW w:w="7087" w:type="dxa"/>
            <w:gridSpan w:val="3"/>
            <w:vAlign w:val="center"/>
          </w:tcPr>
          <w:p w:rsidR="00307FC2" w:rsidRDefault="00307FC2" w:rsidP="00307FC2">
            <w:pPr>
              <w:rPr>
                <w:rFonts w:ascii="仿宋_GB2312" w:eastAsia="仿宋_GB2312" w:hAnsi="宋体" w:cs="宋体"/>
                <w:kern w:val="0"/>
                <w:sz w:val="22"/>
              </w:rPr>
            </w:pPr>
            <w:r>
              <w:rPr>
                <w:rFonts w:ascii="Times New Roman" w:eastAsia="宋体" w:hAnsi="Times New Roman" w:cs="Times New Roman"/>
                <w:sz w:val="36"/>
                <w:szCs w:val="36"/>
              </w:rPr>
              <w:t>●</w:t>
            </w:r>
            <w:r>
              <w:rPr>
                <w:rFonts w:ascii="仿宋_GB2312" w:eastAsia="仿宋_GB2312" w:hAnsi="宋体" w:cs="宋体" w:hint="eastAsia"/>
                <w:kern w:val="0"/>
                <w:sz w:val="22"/>
              </w:rPr>
              <w:t>完全开放：自由注册，免费学习</w:t>
            </w:r>
          </w:p>
          <w:p w:rsidR="00515D00" w:rsidRDefault="00307FC2" w:rsidP="00307FC2">
            <w:pPr>
              <w:rPr>
                <w:rFonts w:ascii="仿宋_GB2312" w:eastAsia="仿宋_GB2312" w:hAnsi="黑体"/>
                <w:sz w:val="24"/>
                <w:szCs w:val="24"/>
              </w:rPr>
            </w:pPr>
            <w:r>
              <w:rPr>
                <w:rFonts w:asciiTheme="majorEastAsia" w:eastAsiaTheme="majorEastAsia" w:hAnsiTheme="majorEastAsia" w:hint="eastAsia"/>
                <w:sz w:val="24"/>
                <w:szCs w:val="24"/>
              </w:rPr>
              <w:t>○</w:t>
            </w:r>
            <w:r>
              <w:rPr>
                <w:rFonts w:ascii="仿宋_GB2312" w:eastAsia="仿宋_GB2312" w:hAnsi="宋体" w:cs="宋体" w:hint="eastAsia"/>
                <w:kern w:val="0"/>
                <w:sz w:val="22"/>
              </w:rPr>
              <w:t>有限开放：仅对学校（机构）组织的学习者开放或付费学习</w:t>
            </w:r>
          </w:p>
        </w:tc>
      </w:tr>
      <w:tr w:rsidR="00515D00">
        <w:tc>
          <w:tcPr>
            <w:tcW w:w="2127" w:type="dxa"/>
            <w:vAlign w:val="center"/>
          </w:tcPr>
          <w:p w:rsidR="00515D00" w:rsidRDefault="000F07C5">
            <w:pPr>
              <w:rPr>
                <w:rFonts w:ascii="仿宋_GB2312" w:eastAsia="仿宋_GB2312" w:hAnsi="黑体"/>
                <w:sz w:val="24"/>
                <w:szCs w:val="24"/>
              </w:rPr>
            </w:pPr>
            <w:r>
              <w:rPr>
                <w:rFonts w:ascii="仿宋_GB2312" w:eastAsia="仿宋_GB2312" w:hAnsi="黑体" w:hint="eastAsia"/>
                <w:sz w:val="24"/>
                <w:szCs w:val="24"/>
              </w:rPr>
              <w:t>主要开课平台</w:t>
            </w:r>
          </w:p>
        </w:tc>
        <w:tc>
          <w:tcPr>
            <w:tcW w:w="7087" w:type="dxa"/>
            <w:gridSpan w:val="3"/>
            <w:vAlign w:val="center"/>
          </w:tcPr>
          <w:p w:rsidR="00515D00" w:rsidRDefault="000F07C5">
            <w:pPr>
              <w:rPr>
                <w:rFonts w:ascii="仿宋_GB2312" w:eastAsia="仿宋_GB2312" w:hAnsi="黑体"/>
                <w:sz w:val="24"/>
                <w:szCs w:val="24"/>
              </w:rPr>
            </w:pPr>
            <w:r>
              <w:rPr>
                <w:rFonts w:ascii="仿宋_GB2312" w:eastAsia="仿宋_GB2312" w:hAnsi="黑体" w:hint="eastAsia"/>
                <w:sz w:val="24"/>
                <w:szCs w:val="24"/>
              </w:rPr>
              <w:t>智慧树</w:t>
            </w:r>
          </w:p>
        </w:tc>
      </w:tr>
      <w:tr w:rsidR="00515D00">
        <w:tc>
          <w:tcPr>
            <w:tcW w:w="2127" w:type="dxa"/>
            <w:vAlign w:val="center"/>
          </w:tcPr>
          <w:p w:rsidR="00515D00" w:rsidRDefault="000F07C5">
            <w:pPr>
              <w:rPr>
                <w:rFonts w:ascii="仿宋_GB2312" w:eastAsia="仿宋_GB2312" w:hAnsi="黑体"/>
                <w:sz w:val="24"/>
                <w:szCs w:val="24"/>
              </w:rPr>
            </w:pPr>
            <w:r>
              <w:rPr>
                <w:rFonts w:ascii="仿宋_GB2312" w:eastAsia="仿宋_GB2312" w:hAnsi="黑体" w:hint="eastAsia"/>
                <w:sz w:val="24"/>
                <w:szCs w:val="24"/>
              </w:rPr>
              <w:t>平台首页网址</w:t>
            </w:r>
          </w:p>
        </w:tc>
        <w:tc>
          <w:tcPr>
            <w:tcW w:w="7087" w:type="dxa"/>
            <w:gridSpan w:val="3"/>
            <w:vAlign w:val="center"/>
          </w:tcPr>
          <w:p w:rsidR="00515D00" w:rsidRDefault="000F07C5">
            <w:pPr>
              <w:rPr>
                <w:rFonts w:ascii="仿宋_GB2312" w:eastAsia="仿宋_GB2312" w:hAnsi="黑体"/>
                <w:sz w:val="24"/>
                <w:szCs w:val="24"/>
              </w:rPr>
            </w:pPr>
            <w:r>
              <w:rPr>
                <w:rFonts w:ascii="仿宋_GB2312" w:eastAsia="仿宋_GB2312" w:hAnsi="黑体" w:hint="eastAsia"/>
                <w:sz w:val="24"/>
                <w:szCs w:val="24"/>
              </w:rPr>
              <w:t>https://www.zhihuishu.com/</w:t>
            </w:r>
          </w:p>
        </w:tc>
      </w:tr>
      <w:tr w:rsidR="00515D00">
        <w:tc>
          <w:tcPr>
            <w:tcW w:w="2127" w:type="dxa"/>
            <w:vAlign w:val="center"/>
          </w:tcPr>
          <w:p w:rsidR="00515D00" w:rsidRDefault="000F07C5">
            <w:pPr>
              <w:rPr>
                <w:rFonts w:ascii="仿宋_GB2312" w:eastAsia="仿宋_GB2312" w:hAnsi="黑体"/>
                <w:sz w:val="24"/>
                <w:szCs w:val="24"/>
              </w:rPr>
            </w:pPr>
            <w:r>
              <w:rPr>
                <w:rFonts w:ascii="仿宋_GB2312" w:eastAsia="仿宋_GB2312" w:hAnsi="黑体" w:hint="eastAsia"/>
                <w:sz w:val="24"/>
                <w:szCs w:val="24"/>
              </w:rPr>
              <w:t>首期上线平台及时间</w:t>
            </w:r>
          </w:p>
        </w:tc>
        <w:tc>
          <w:tcPr>
            <w:tcW w:w="7087" w:type="dxa"/>
            <w:gridSpan w:val="3"/>
            <w:vAlign w:val="center"/>
          </w:tcPr>
          <w:p w:rsidR="00515D00" w:rsidRDefault="000F07C5">
            <w:pPr>
              <w:rPr>
                <w:rFonts w:ascii="仿宋_GB2312" w:eastAsia="仿宋_GB2312" w:hAnsi="黑体"/>
                <w:sz w:val="24"/>
                <w:szCs w:val="24"/>
              </w:rPr>
            </w:pPr>
            <w:r>
              <w:rPr>
                <w:rFonts w:ascii="仿宋_GB2312" w:eastAsia="仿宋_GB2312" w:hAnsi="黑体" w:hint="eastAsia"/>
                <w:sz w:val="24"/>
                <w:szCs w:val="24"/>
              </w:rPr>
              <w:t>智慧树</w:t>
            </w:r>
            <w:r>
              <w:rPr>
                <w:rFonts w:ascii="仿宋_GB2312" w:eastAsia="仿宋_GB2312" w:hAnsi="黑体" w:hint="eastAsia"/>
                <w:sz w:val="24"/>
                <w:szCs w:val="24"/>
              </w:rPr>
              <w:t xml:space="preserve">  2019</w:t>
            </w:r>
            <w:r>
              <w:rPr>
                <w:rFonts w:ascii="仿宋_GB2312" w:eastAsia="仿宋_GB2312" w:hAnsi="黑体" w:hint="eastAsia"/>
                <w:sz w:val="24"/>
                <w:szCs w:val="24"/>
              </w:rPr>
              <w:t>年</w:t>
            </w:r>
            <w:r>
              <w:rPr>
                <w:rFonts w:ascii="仿宋_GB2312" w:eastAsia="仿宋_GB2312" w:hAnsi="黑体" w:hint="eastAsia"/>
                <w:sz w:val="24"/>
                <w:szCs w:val="24"/>
              </w:rPr>
              <w:t>2</w:t>
            </w:r>
            <w:r>
              <w:rPr>
                <w:rFonts w:ascii="仿宋_GB2312" w:eastAsia="仿宋_GB2312" w:hAnsi="黑体" w:hint="eastAsia"/>
                <w:sz w:val="24"/>
                <w:szCs w:val="24"/>
              </w:rPr>
              <w:t>月</w:t>
            </w:r>
            <w:r>
              <w:rPr>
                <w:rFonts w:ascii="仿宋_GB2312" w:eastAsia="仿宋_GB2312" w:hAnsi="黑体" w:hint="eastAsia"/>
                <w:sz w:val="24"/>
                <w:szCs w:val="24"/>
              </w:rPr>
              <w:t>25</w:t>
            </w:r>
            <w:r>
              <w:rPr>
                <w:rFonts w:ascii="仿宋_GB2312" w:eastAsia="仿宋_GB2312" w:hAnsi="黑体" w:hint="eastAsia"/>
                <w:sz w:val="24"/>
                <w:szCs w:val="24"/>
              </w:rPr>
              <w:t>日</w:t>
            </w:r>
          </w:p>
        </w:tc>
      </w:tr>
      <w:tr w:rsidR="00515D00">
        <w:tc>
          <w:tcPr>
            <w:tcW w:w="2127" w:type="dxa"/>
            <w:vAlign w:val="center"/>
          </w:tcPr>
          <w:p w:rsidR="00515D00" w:rsidRDefault="000F07C5">
            <w:pPr>
              <w:rPr>
                <w:rFonts w:ascii="仿宋_GB2312" w:eastAsia="仿宋_GB2312" w:hAnsi="黑体"/>
                <w:sz w:val="24"/>
                <w:szCs w:val="24"/>
              </w:rPr>
            </w:pPr>
            <w:r>
              <w:rPr>
                <w:rFonts w:ascii="仿宋_GB2312" w:eastAsia="仿宋_GB2312" w:hAnsi="黑体" w:hint="eastAsia"/>
                <w:sz w:val="24"/>
                <w:szCs w:val="24"/>
              </w:rPr>
              <w:t>课程完整开设期次及最近两期开课时间</w:t>
            </w:r>
          </w:p>
        </w:tc>
        <w:tc>
          <w:tcPr>
            <w:tcW w:w="7087" w:type="dxa"/>
            <w:gridSpan w:val="3"/>
            <w:vAlign w:val="center"/>
          </w:tcPr>
          <w:p w:rsidR="00515D00" w:rsidRDefault="000F07C5">
            <w:pPr>
              <w:rPr>
                <w:rFonts w:ascii="仿宋_GB2312" w:eastAsia="仿宋_GB2312" w:hAnsi="黑体"/>
                <w:sz w:val="24"/>
                <w:szCs w:val="24"/>
              </w:rPr>
            </w:pPr>
            <w:r>
              <w:rPr>
                <w:rFonts w:ascii="仿宋_GB2312" w:eastAsia="仿宋_GB2312" w:hAnsi="黑体" w:hint="eastAsia"/>
                <w:sz w:val="24"/>
                <w:szCs w:val="24"/>
              </w:rPr>
              <w:t>6</w:t>
            </w:r>
            <w:r>
              <w:rPr>
                <w:rFonts w:ascii="仿宋_GB2312" w:eastAsia="仿宋_GB2312" w:hAnsi="黑体" w:hint="eastAsia"/>
                <w:sz w:val="24"/>
                <w:szCs w:val="24"/>
              </w:rPr>
              <w:t>期，第五期于</w:t>
            </w:r>
            <w:r>
              <w:rPr>
                <w:rFonts w:ascii="Times New Roman" w:eastAsia="仿宋_GB2312" w:hAnsi="Times New Roman" w:cs="Times New Roman" w:hint="eastAsia"/>
                <w:kern w:val="0"/>
                <w:sz w:val="22"/>
              </w:rPr>
              <w:t>2020/08/15</w:t>
            </w:r>
            <w:r>
              <w:rPr>
                <w:rFonts w:ascii="Times New Roman" w:eastAsia="仿宋_GB2312" w:hAnsi="Times New Roman" w:cs="Times New Roman" w:hint="eastAsia"/>
                <w:kern w:val="0"/>
                <w:sz w:val="22"/>
              </w:rPr>
              <w:t>开课，第六期于</w:t>
            </w:r>
            <w:r>
              <w:rPr>
                <w:rFonts w:ascii="Times New Roman" w:eastAsia="仿宋_GB2312" w:hAnsi="Times New Roman" w:cs="Times New Roman" w:hint="eastAsia"/>
                <w:kern w:val="0"/>
                <w:sz w:val="22"/>
              </w:rPr>
              <w:t>2021/02/25</w:t>
            </w:r>
            <w:r>
              <w:rPr>
                <w:rFonts w:ascii="Times New Roman" w:eastAsia="仿宋_GB2312" w:hAnsi="Times New Roman" w:cs="Times New Roman" w:hint="eastAsia"/>
                <w:kern w:val="0"/>
                <w:sz w:val="22"/>
              </w:rPr>
              <w:t>开课</w:t>
            </w:r>
          </w:p>
        </w:tc>
      </w:tr>
      <w:tr w:rsidR="00515D00">
        <w:trPr>
          <w:trHeight w:val="735"/>
        </w:trPr>
        <w:tc>
          <w:tcPr>
            <w:tcW w:w="2127" w:type="dxa"/>
            <w:tcBorders>
              <w:bottom w:val="single" w:sz="4" w:space="0" w:color="auto"/>
            </w:tcBorders>
            <w:vAlign w:val="center"/>
          </w:tcPr>
          <w:p w:rsidR="00515D00" w:rsidRDefault="000F07C5">
            <w:pPr>
              <w:rPr>
                <w:rFonts w:ascii="仿宋_GB2312" w:eastAsia="仿宋_GB2312" w:hAnsi="黑体"/>
                <w:sz w:val="24"/>
                <w:szCs w:val="24"/>
              </w:rPr>
            </w:pPr>
            <w:r>
              <w:rPr>
                <w:rFonts w:ascii="仿宋_GB2312" w:eastAsia="仿宋_GB2312" w:hAnsi="黑体" w:hint="eastAsia"/>
                <w:sz w:val="24"/>
                <w:szCs w:val="24"/>
              </w:rPr>
              <w:t>课程链接及查看教学活动的密码等</w:t>
            </w:r>
          </w:p>
        </w:tc>
        <w:tc>
          <w:tcPr>
            <w:tcW w:w="7087" w:type="dxa"/>
            <w:gridSpan w:val="3"/>
            <w:tcBorders>
              <w:bottom w:val="single" w:sz="4" w:space="0" w:color="auto"/>
            </w:tcBorders>
            <w:vAlign w:val="center"/>
          </w:tcPr>
          <w:p w:rsidR="00515D00" w:rsidRDefault="000F07C5">
            <w:pPr>
              <w:rPr>
                <w:rFonts w:ascii="仿宋_GB2312" w:eastAsia="仿宋_GB2312" w:hAnsi="黑体"/>
                <w:sz w:val="24"/>
                <w:szCs w:val="24"/>
              </w:rPr>
            </w:pPr>
            <w:hyperlink r:id="rId11" w:history="1">
              <w:r>
                <w:rPr>
                  <w:rStyle w:val="a9"/>
                  <w:rFonts w:ascii="仿宋_GB2312" w:eastAsia="仿宋_GB2312" w:hAnsi="黑体" w:hint="eastAsia"/>
                  <w:sz w:val="24"/>
                  <w:szCs w:val="24"/>
                </w:rPr>
                <w:t>https://coursehome.zhihuishu.com/courseHome/1000007559#teachTeam</w:t>
              </w:r>
            </w:hyperlink>
            <w:r>
              <w:rPr>
                <w:rFonts w:ascii="仿宋_GB2312" w:eastAsia="仿宋_GB2312" w:hAnsi="黑体" w:hint="eastAsia"/>
                <w:sz w:val="24"/>
                <w:szCs w:val="24"/>
              </w:rPr>
              <w:t xml:space="preserve">    </w:t>
            </w:r>
            <w:r>
              <w:rPr>
                <w:rFonts w:ascii="仿宋_GB2312" w:eastAsia="仿宋_GB2312" w:hAnsi="黑体" w:hint="eastAsia"/>
                <w:sz w:val="24"/>
                <w:szCs w:val="24"/>
              </w:rPr>
              <w:t>手机注册即可查看</w:t>
            </w:r>
          </w:p>
        </w:tc>
      </w:tr>
      <w:tr w:rsidR="00515D00">
        <w:trPr>
          <w:trHeight w:val="195"/>
        </w:trPr>
        <w:tc>
          <w:tcPr>
            <w:tcW w:w="2127" w:type="dxa"/>
            <w:tcBorders>
              <w:top w:val="single" w:sz="4" w:space="0" w:color="auto"/>
            </w:tcBorders>
            <w:vAlign w:val="center"/>
          </w:tcPr>
          <w:p w:rsidR="00515D00" w:rsidRDefault="000F07C5">
            <w:pPr>
              <w:rPr>
                <w:rFonts w:ascii="仿宋_GB2312" w:eastAsia="仿宋_GB2312" w:hAnsi="黑体"/>
                <w:sz w:val="24"/>
                <w:szCs w:val="24"/>
              </w:rPr>
            </w:pPr>
            <w:r>
              <w:rPr>
                <w:rFonts w:ascii="仿宋_GB2312" w:eastAsia="仿宋_GB2312" w:hAnsi="黑体" w:hint="eastAsia"/>
                <w:sz w:val="24"/>
                <w:szCs w:val="24"/>
              </w:rPr>
              <w:t>主要教材</w:t>
            </w:r>
          </w:p>
        </w:tc>
        <w:tc>
          <w:tcPr>
            <w:tcW w:w="7087" w:type="dxa"/>
            <w:gridSpan w:val="3"/>
            <w:tcBorders>
              <w:top w:val="single" w:sz="4" w:space="0" w:color="auto"/>
            </w:tcBorders>
            <w:vAlign w:val="center"/>
          </w:tcPr>
          <w:p w:rsidR="00515D00" w:rsidRDefault="000F07C5">
            <w:pPr>
              <w:rPr>
                <w:rFonts w:ascii="仿宋_GB2312" w:eastAsia="仿宋_GB2312" w:hAnsi="黑体"/>
                <w:sz w:val="24"/>
                <w:szCs w:val="24"/>
              </w:rPr>
            </w:pPr>
            <w:r>
              <w:rPr>
                <w:rFonts w:ascii="仿宋_GB2312" w:eastAsia="仿宋_GB2312" w:hAnsi="仿宋_GB2312" w:cs="仿宋_GB2312" w:hint="eastAsia"/>
                <w:sz w:val="24"/>
                <w:szCs w:val="24"/>
              </w:rPr>
              <w:t>《运动训练学》</w:t>
            </w:r>
            <w:r>
              <w:rPr>
                <w:rFonts w:ascii="仿宋_GB2312" w:eastAsia="仿宋_GB2312" w:hAnsi="仿宋_GB2312" w:cs="仿宋_GB2312" w:hint="eastAsia"/>
                <w:sz w:val="24"/>
                <w:szCs w:val="24"/>
              </w:rPr>
              <w:t xml:space="preserve">ISBN </w:t>
            </w:r>
            <w:r>
              <w:rPr>
                <w:rFonts w:ascii="仿宋_GB2312" w:eastAsia="仿宋_GB2312" w:hAnsi="仿宋_GB2312" w:cs="仿宋_GB2312" w:hint="eastAsia"/>
                <w:sz w:val="24"/>
                <w:szCs w:val="24"/>
              </w:rPr>
              <w:t>978-7-04-047386-5</w:t>
            </w:r>
            <w:r>
              <w:rPr>
                <w:rFonts w:ascii="仿宋_GB2312" w:eastAsia="仿宋_GB2312" w:hAnsi="仿宋_GB2312" w:cs="仿宋_GB2312" w:hint="eastAsia"/>
                <w:sz w:val="24"/>
                <w:szCs w:val="24"/>
              </w:rPr>
              <w:t>、</w:t>
            </w:r>
            <w:r>
              <w:rPr>
                <w:rFonts w:ascii="仿宋_GB2312" w:eastAsia="仿宋_GB2312" w:hAnsi="仿宋_GB2312" w:cs="仿宋_GB2312" w:hint="eastAsia"/>
                <w:sz w:val="24"/>
                <w:szCs w:val="24"/>
              </w:rPr>
              <w:t>田麦久等著</w:t>
            </w:r>
            <w:r>
              <w:rPr>
                <w:rFonts w:ascii="仿宋_GB2312" w:eastAsia="仿宋_GB2312" w:hAnsi="仿宋_GB2312" w:cs="仿宋_GB2312" w:hint="eastAsia"/>
                <w:sz w:val="24"/>
                <w:szCs w:val="24"/>
              </w:rPr>
              <w:t>、</w:t>
            </w:r>
            <w:r>
              <w:rPr>
                <w:rFonts w:ascii="仿宋_GB2312" w:eastAsia="仿宋_GB2312" w:hAnsi="仿宋_GB2312" w:cs="仿宋_GB2312" w:hint="eastAsia"/>
                <w:sz w:val="24"/>
                <w:szCs w:val="24"/>
              </w:rPr>
              <w:t>高等教育出版社</w:t>
            </w:r>
            <w:r>
              <w:rPr>
                <w:rFonts w:ascii="仿宋_GB2312" w:eastAsia="仿宋_GB2312" w:hAnsi="仿宋_GB2312" w:cs="仿宋_GB2312" w:hint="eastAsia"/>
                <w:sz w:val="24"/>
                <w:szCs w:val="24"/>
              </w:rPr>
              <w:t>、</w:t>
            </w:r>
            <w:r>
              <w:rPr>
                <w:rFonts w:ascii="仿宋_GB2312" w:eastAsia="仿宋_GB2312" w:hAnsi="仿宋_GB2312" w:cs="仿宋_GB2312" w:hint="eastAsia"/>
                <w:sz w:val="24"/>
                <w:szCs w:val="24"/>
              </w:rPr>
              <w:t>2017</w:t>
            </w:r>
            <w:r>
              <w:rPr>
                <w:rFonts w:ascii="仿宋_GB2312" w:eastAsia="仿宋_GB2312" w:hAnsi="仿宋_GB2312" w:cs="仿宋_GB2312" w:hint="eastAsia"/>
                <w:sz w:val="24"/>
                <w:szCs w:val="24"/>
              </w:rPr>
              <w:t>年四月第</w:t>
            </w:r>
            <w:r>
              <w:rPr>
                <w:rFonts w:ascii="仿宋_GB2312" w:eastAsia="仿宋_GB2312" w:hAnsi="仿宋_GB2312" w:cs="仿宋_GB2312" w:hint="eastAsia"/>
                <w:sz w:val="24"/>
                <w:szCs w:val="24"/>
              </w:rPr>
              <w:t>2</w:t>
            </w:r>
            <w:r>
              <w:rPr>
                <w:rFonts w:ascii="仿宋_GB2312" w:eastAsia="仿宋_GB2312" w:hAnsi="仿宋_GB2312" w:cs="仿宋_GB2312" w:hint="eastAsia"/>
                <w:sz w:val="24"/>
                <w:szCs w:val="24"/>
              </w:rPr>
              <w:t>版</w:t>
            </w:r>
          </w:p>
        </w:tc>
      </w:tr>
    </w:tbl>
    <w:p w:rsidR="00515D00" w:rsidRDefault="000F07C5">
      <w:pPr>
        <w:rPr>
          <w:rFonts w:ascii="仿宋_GB2312" w:eastAsia="仿宋_GB2312" w:hAnsi="黑体"/>
          <w:b/>
          <w:sz w:val="24"/>
          <w:szCs w:val="24"/>
        </w:rPr>
      </w:pPr>
      <w:r>
        <w:rPr>
          <w:rFonts w:ascii="黑体" w:eastAsia="黑体" w:hAnsi="黑体" w:cs="黑体" w:hint="eastAsia"/>
          <w:bCs/>
          <w:sz w:val="24"/>
          <w:szCs w:val="24"/>
        </w:rPr>
        <w:t>若因同一门课程课时较长，分段在线开设，请填写下表：</w:t>
      </w:r>
    </w:p>
    <w:tbl>
      <w:tblPr>
        <w:tblStyle w:val="a8"/>
        <w:tblW w:w="9214" w:type="dxa"/>
        <w:tblInd w:w="-459" w:type="dxa"/>
        <w:tblLayout w:type="fixed"/>
        <w:tblLook w:val="04A0" w:firstRow="1" w:lastRow="0" w:firstColumn="1" w:lastColumn="0" w:noHBand="0" w:noVBand="1"/>
      </w:tblPr>
      <w:tblGrid>
        <w:gridCol w:w="1123"/>
        <w:gridCol w:w="2025"/>
        <w:gridCol w:w="992"/>
        <w:gridCol w:w="1843"/>
        <w:gridCol w:w="1670"/>
        <w:gridCol w:w="1561"/>
      </w:tblGrid>
      <w:tr w:rsidR="00515D00">
        <w:tc>
          <w:tcPr>
            <w:tcW w:w="1123" w:type="dxa"/>
            <w:vAlign w:val="center"/>
          </w:tcPr>
          <w:p w:rsidR="00515D00" w:rsidRDefault="000F07C5">
            <w:pPr>
              <w:jc w:val="center"/>
              <w:rPr>
                <w:rFonts w:ascii="仿宋_GB2312" w:eastAsia="仿宋_GB2312" w:hAnsi="黑体"/>
                <w:sz w:val="24"/>
                <w:szCs w:val="24"/>
              </w:rPr>
            </w:pPr>
            <w:r>
              <w:rPr>
                <w:rFonts w:ascii="仿宋_GB2312" w:eastAsia="仿宋_GB2312" w:hAnsi="黑体" w:hint="eastAsia"/>
                <w:sz w:val="24"/>
                <w:szCs w:val="24"/>
              </w:rPr>
              <w:t>序号</w:t>
            </w:r>
          </w:p>
        </w:tc>
        <w:tc>
          <w:tcPr>
            <w:tcW w:w="2025" w:type="dxa"/>
            <w:vAlign w:val="center"/>
          </w:tcPr>
          <w:p w:rsidR="00515D00" w:rsidRDefault="000F07C5">
            <w:pPr>
              <w:jc w:val="center"/>
              <w:rPr>
                <w:rFonts w:ascii="仿宋_GB2312" w:eastAsia="仿宋_GB2312" w:hAnsi="黑体"/>
                <w:sz w:val="24"/>
                <w:szCs w:val="24"/>
              </w:rPr>
            </w:pPr>
            <w:r>
              <w:rPr>
                <w:rFonts w:ascii="仿宋_GB2312" w:eastAsia="仿宋_GB2312" w:hAnsi="黑体" w:hint="eastAsia"/>
                <w:sz w:val="24"/>
                <w:szCs w:val="24"/>
              </w:rPr>
              <w:t>课程名称</w:t>
            </w:r>
          </w:p>
        </w:tc>
        <w:tc>
          <w:tcPr>
            <w:tcW w:w="992" w:type="dxa"/>
            <w:vAlign w:val="center"/>
          </w:tcPr>
          <w:p w:rsidR="00515D00" w:rsidRDefault="000F07C5">
            <w:pPr>
              <w:jc w:val="center"/>
              <w:rPr>
                <w:rFonts w:ascii="仿宋_GB2312" w:eastAsia="仿宋_GB2312" w:hAnsi="黑体"/>
                <w:sz w:val="24"/>
                <w:szCs w:val="24"/>
              </w:rPr>
            </w:pPr>
            <w:r>
              <w:rPr>
                <w:rFonts w:ascii="仿宋_GB2312" w:eastAsia="仿宋_GB2312" w:hAnsi="黑体" w:hint="eastAsia"/>
                <w:sz w:val="24"/>
                <w:szCs w:val="24"/>
              </w:rPr>
              <w:t>负责人</w:t>
            </w:r>
          </w:p>
        </w:tc>
        <w:tc>
          <w:tcPr>
            <w:tcW w:w="1843" w:type="dxa"/>
            <w:vAlign w:val="center"/>
          </w:tcPr>
          <w:p w:rsidR="00515D00" w:rsidRDefault="000F07C5">
            <w:pPr>
              <w:jc w:val="center"/>
              <w:rPr>
                <w:rFonts w:ascii="仿宋_GB2312" w:eastAsia="仿宋_GB2312" w:hAnsi="黑体"/>
                <w:sz w:val="24"/>
                <w:szCs w:val="24"/>
              </w:rPr>
            </w:pPr>
            <w:r>
              <w:rPr>
                <w:rFonts w:ascii="仿宋_GB2312" w:eastAsia="仿宋_GB2312" w:hAnsi="黑体" w:hint="eastAsia"/>
                <w:sz w:val="24"/>
                <w:szCs w:val="24"/>
              </w:rPr>
              <w:t>负责人单位</w:t>
            </w:r>
          </w:p>
        </w:tc>
        <w:tc>
          <w:tcPr>
            <w:tcW w:w="1670" w:type="dxa"/>
            <w:vAlign w:val="center"/>
          </w:tcPr>
          <w:p w:rsidR="00515D00" w:rsidRDefault="000F07C5">
            <w:pPr>
              <w:jc w:val="center"/>
              <w:rPr>
                <w:rFonts w:ascii="仿宋_GB2312" w:eastAsia="仿宋_GB2312" w:hAnsi="黑体"/>
                <w:sz w:val="24"/>
                <w:szCs w:val="24"/>
              </w:rPr>
            </w:pPr>
            <w:r>
              <w:rPr>
                <w:rFonts w:ascii="仿宋_GB2312" w:eastAsia="仿宋_GB2312" w:hAnsi="黑体" w:hint="eastAsia"/>
                <w:sz w:val="24"/>
                <w:szCs w:val="24"/>
              </w:rPr>
              <w:t>课时（周）</w:t>
            </w:r>
          </w:p>
        </w:tc>
        <w:tc>
          <w:tcPr>
            <w:tcW w:w="1561" w:type="dxa"/>
            <w:vAlign w:val="center"/>
          </w:tcPr>
          <w:p w:rsidR="00515D00" w:rsidRDefault="000F07C5">
            <w:pPr>
              <w:jc w:val="center"/>
              <w:rPr>
                <w:rFonts w:ascii="仿宋_GB2312" w:eastAsia="仿宋_GB2312" w:hAnsi="黑体"/>
                <w:sz w:val="24"/>
                <w:szCs w:val="24"/>
              </w:rPr>
            </w:pPr>
            <w:r>
              <w:rPr>
                <w:rFonts w:ascii="仿宋_GB2312" w:eastAsia="仿宋_GB2312" w:hAnsi="黑体" w:hint="eastAsia"/>
                <w:sz w:val="24"/>
                <w:szCs w:val="24"/>
              </w:rPr>
              <w:t>课程链接</w:t>
            </w:r>
          </w:p>
        </w:tc>
      </w:tr>
      <w:tr w:rsidR="00515D00">
        <w:tc>
          <w:tcPr>
            <w:tcW w:w="1123" w:type="dxa"/>
            <w:vAlign w:val="center"/>
          </w:tcPr>
          <w:p w:rsidR="00515D00" w:rsidRDefault="000F07C5">
            <w:pPr>
              <w:jc w:val="center"/>
              <w:rPr>
                <w:rFonts w:ascii="仿宋_GB2312" w:eastAsia="仿宋_GB2312" w:hAnsi="黑体"/>
                <w:sz w:val="24"/>
                <w:szCs w:val="24"/>
              </w:rPr>
            </w:pPr>
            <w:r>
              <w:rPr>
                <w:rFonts w:ascii="仿宋_GB2312" w:eastAsia="仿宋_GB2312" w:hAnsi="黑体" w:hint="eastAsia"/>
                <w:sz w:val="24"/>
                <w:szCs w:val="24"/>
              </w:rPr>
              <w:t>1</w:t>
            </w:r>
          </w:p>
        </w:tc>
        <w:tc>
          <w:tcPr>
            <w:tcW w:w="2025" w:type="dxa"/>
            <w:vAlign w:val="center"/>
          </w:tcPr>
          <w:p w:rsidR="00515D00" w:rsidRDefault="00515D00">
            <w:pPr>
              <w:jc w:val="center"/>
              <w:rPr>
                <w:rFonts w:ascii="仿宋_GB2312" w:eastAsia="仿宋_GB2312" w:hAnsi="黑体"/>
                <w:sz w:val="24"/>
                <w:szCs w:val="24"/>
              </w:rPr>
            </w:pPr>
          </w:p>
        </w:tc>
        <w:tc>
          <w:tcPr>
            <w:tcW w:w="992" w:type="dxa"/>
            <w:vAlign w:val="center"/>
          </w:tcPr>
          <w:p w:rsidR="00515D00" w:rsidRDefault="00515D00">
            <w:pPr>
              <w:jc w:val="center"/>
              <w:rPr>
                <w:rFonts w:ascii="仿宋_GB2312" w:eastAsia="仿宋_GB2312" w:hAnsi="黑体"/>
                <w:sz w:val="24"/>
                <w:szCs w:val="24"/>
              </w:rPr>
            </w:pPr>
          </w:p>
        </w:tc>
        <w:tc>
          <w:tcPr>
            <w:tcW w:w="1843" w:type="dxa"/>
            <w:vAlign w:val="center"/>
          </w:tcPr>
          <w:p w:rsidR="00515D00" w:rsidRDefault="00515D00">
            <w:pPr>
              <w:jc w:val="center"/>
              <w:rPr>
                <w:rFonts w:ascii="仿宋_GB2312" w:eastAsia="仿宋_GB2312" w:hAnsi="黑体"/>
                <w:sz w:val="24"/>
                <w:szCs w:val="24"/>
              </w:rPr>
            </w:pPr>
          </w:p>
        </w:tc>
        <w:tc>
          <w:tcPr>
            <w:tcW w:w="1670" w:type="dxa"/>
            <w:vAlign w:val="center"/>
          </w:tcPr>
          <w:p w:rsidR="00515D00" w:rsidRDefault="00515D00">
            <w:pPr>
              <w:jc w:val="center"/>
              <w:rPr>
                <w:rFonts w:ascii="仿宋_GB2312" w:eastAsia="仿宋_GB2312" w:hAnsi="黑体"/>
                <w:sz w:val="24"/>
                <w:szCs w:val="24"/>
              </w:rPr>
            </w:pPr>
          </w:p>
        </w:tc>
        <w:tc>
          <w:tcPr>
            <w:tcW w:w="1561" w:type="dxa"/>
            <w:vAlign w:val="center"/>
          </w:tcPr>
          <w:p w:rsidR="00515D00" w:rsidRDefault="00515D00">
            <w:pPr>
              <w:jc w:val="center"/>
              <w:rPr>
                <w:rFonts w:ascii="仿宋_GB2312" w:eastAsia="仿宋_GB2312" w:hAnsi="黑体"/>
                <w:sz w:val="24"/>
                <w:szCs w:val="24"/>
              </w:rPr>
            </w:pPr>
          </w:p>
        </w:tc>
      </w:tr>
    </w:tbl>
    <w:p w:rsidR="00515D00" w:rsidRDefault="00515D00">
      <w:pPr>
        <w:pStyle w:val="1"/>
        <w:ind w:left="432" w:firstLineChars="0" w:firstLine="0"/>
        <w:rPr>
          <w:sz w:val="24"/>
          <w:szCs w:val="24"/>
        </w:rPr>
      </w:pPr>
    </w:p>
    <w:p w:rsidR="00515D00" w:rsidRDefault="000F07C5">
      <w:pPr>
        <w:rPr>
          <w:rFonts w:ascii="黑体" w:eastAsia="黑体" w:hAnsi="黑体"/>
          <w:sz w:val="28"/>
          <w:szCs w:val="28"/>
        </w:rPr>
      </w:pPr>
      <w:r>
        <w:rPr>
          <w:rFonts w:ascii="黑体" w:eastAsia="黑体" w:hAnsi="黑体" w:hint="eastAsia"/>
          <w:sz w:val="28"/>
          <w:szCs w:val="28"/>
        </w:rPr>
        <w:t>二、课程团队情况</w:t>
      </w:r>
    </w:p>
    <w:tbl>
      <w:tblPr>
        <w:tblStyle w:val="a8"/>
        <w:tblW w:w="9213" w:type="dxa"/>
        <w:tblInd w:w="-459" w:type="dxa"/>
        <w:tblLayout w:type="fixed"/>
        <w:tblLook w:val="04A0" w:firstRow="1" w:lastRow="0" w:firstColumn="1" w:lastColumn="0" w:noHBand="0" w:noVBand="1"/>
      </w:tblPr>
      <w:tblGrid>
        <w:gridCol w:w="459"/>
        <w:gridCol w:w="766"/>
        <w:gridCol w:w="759"/>
        <w:gridCol w:w="959"/>
        <w:gridCol w:w="807"/>
        <w:gridCol w:w="790"/>
        <w:gridCol w:w="1242"/>
        <w:gridCol w:w="1693"/>
        <w:gridCol w:w="767"/>
        <w:gridCol w:w="971"/>
      </w:tblGrid>
      <w:tr w:rsidR="00515D00">
        <w:tc>
          <w:tcPr>
            <w:tcW w:w="9213" w:type="dxa"/>
            <w:gridSpan w:val="10"/>
            <w:vAlign w:val="center"/>
          </w:tcPr>
          <w:p w:rsidR="00515D00" w:rsidRDefault="000F07C5">
            <w:pPr>
              <w:jc w:val="center"/>
              <w:rPr>
                <w:rFonts w:ascii="仿宋_GB2312" w:eastAsia="仿宋_GB2312" w:hAnsi="黑体"/>
                <w:b/>
                <w:sz w:val="24"/>
                <w:szCs w:val="24"/>
              </w:rPr>
            </w:pPr>
            <w:r>
              <w:rPr>
                <w:rFonts w:ascii="黑体" w:eastAsia="黑体" w:hAnsi="黑体" w:cs="黑体" w:hint="eastAsia"/>
                <w:bCs/>
                <w:sz w:val="24"/>
                <w:szCs w:val="24"/>
              </w:rPr>
              <w:t>课程团队主要成员（序号</w:t>
            </w:r>
            <w:r>
              <w:rPr>
                <w:rFonts w:ascii="黑体" w:eastAsia="黑体" w:hAnsi="黑体" w:cs="黑体" w:hint="eastAsia"/>
                <w:bCs/>
                <w:sz w:val="24"/>
                <w:szCs w:val="24"/>
              </w:rPr>
              <w:t>1</w:t>
            </w:r>
            <w:r>
              <w:rPr>
                <w:rFonts w:ascii="黑体" w:eastAsia="黑体" w:hAnsi="黑体" w:cs="黑体" w:hint="eastAsia"/>
                <w:bCs/>
                <w:sz w:val="24"/>
                <w:szCs w:val="24"/>
              </w:rPr>
              <w:t>为课程负责人，总人数限</w:t>
            </w:r>
            <w:r>
              <w:rPr>
                <w:rFonts w:ascii="黑体" w:eastAsia="黑体" w:hAnsi="黑体" w:cs="黑体" w:hint="eastAsia"/>
                <w:bCs/>
                <w:sz w:val="24"/>
                <w:szCs w:val="24"/>
              </w:rPr>
              <w:t>5</w:t>
            </w:r>
            <w:r>
              <w:rPr>
                <w:rFonts w:ascii="黑体" w:eastAsia="黑体" w:hAnsi="黑体" w:cs="黑体" w:hint="eastAsia"/>
                <w:bCs/>
                <w:sz w:val="24"/>
                <w:szCs w:val="24"/>
              </w:rPr>
              <w:t>人之内）</w:t>
            </w:r>
          </w:p>
        </w:tc>
      </w:tr>
      <w:tr w:rsidR="00515D00">
        <w:tc>
          <w:tcPr>
            <w:tcW w:w="459" w:type="dxa"/>
            <w:vAlign w:val="center"/>
          </w:tcPr>
          <w:p w:rsidR="00515D00" w:rsidRDefault="000F07C5">
            <w:pPr>
              <w:jc w:val="center"/>
              <w:rPr>
                <w:rFonts w:ascii="仿宋_GB2312" w:eastAsia="仿宋_GB2312" w:hAnsi="黑体"/>
                <w:sz w:val="24"/>
                <w:szCs w:val="24"/>
              </w:rPr>
            </w:pPr>
            <w:r>
              <w:rPr>
                <w:rFonts w:ascii="仿宋_GB2312" w:eastAsia="仿宋_GB2312" w:hAnsi="黑体" w:hint="eastAsia"/>
                <w:sz w:val="24"/>
                <w:szCs w:val="24"/>
              </w:rPr>
              <w:t>序号</w:t>
            </w:r>
          </w:p>
        </w:tc>
        <w:tc>
          <w:tcPr>
            <w:tcW w:w="766" w:type="dxa"/>
            <w:vAlign w:val="center"/>
          </w:tcPr>
          <w:p w:rsidR="00515D00" w:rsidRDefault="000F07C5">
            <w:pPr>
              <w:jc w:val="center"/>
              <w:rPr>
                <w:rFonts w:ascii="仿宋_GB2312" w:eastAsia="仿宋_GB2312" w:hAnsi="黑体"/>
                <w:sz w:val="24"/>
                <w:szCs w:val="24"/>
              </w:rPr>
            </w:pPr>
            <w:r>
              <w:rPr>
                <w:rFonts w:ascii="仿宋_GB2312" w:eastAsia="仿宋_GB2312" w:hAnsi="黑体" w:hint="eastAsia"/>
                <w:sz w:val="24"/>
                <w:szCs w:val="24"/>
              </w:rPr>
              <w:t>姓名</w:t>
            </w:r>
          </w:p>
        </w:tc>
        <w:tc>
          <w:tcPr>
            <w:tcW w:w="759" w:type="dxa"/>
            <w:vAlign w:val="center"/>
          </w:tcPr>
          <w:p w:rsidR="00515D00" w:rsidRDefault="000F07C5">
            <w:pPr>
              <w:jc w:val="center"/>
              <w:rPr>
                <w:rFonts w:ascii="仿宋_GB2312" w:eastAsia="仿宋_GB2312" w:hAnsi="黑体"/>
                <w:sz w:val="24"/>
                <w:szCs w:val="24"/>
              </w:rPr>
            </w:pPr>
            <w:r>
              <w:rPr>
                <w:rFonts w:ascii="仿宋_GB2312" w:eastAsia="仿宋_GB2312" w:hAnsi="黑体" w:hint="eastAsia"/>
                <w:sz w:val="24"/>
                <w:szCs w:val="24"/>
              </w:rPr>
              <w:t>出生年月</w:t>
            </w:r>
          </w:p>
        </w:tc>
        <w:tc>
          <w:tcPr>
            <w:tcW w:w="959" w:type="dxa"/>
            <w:vAlign w:val="center"/>
          </w:tcPr>
          <w:p w:rsidR="00515D00" w:rsidRDefault="000F07C5">
            <w:pPr>
              <w:jc w:val="center"/>
              <w:rPr>
                <w:rFonts w:ascii="仿宋_GB2312" w:eastAsia="仿宋_GB2312" w:hAnsi="黑体"/>
                <w:sz w:val="24"/>
                <w:szCs w:val="24"/>
              </w:rPr>
            </w:pPr>
            <w:r>
              <w:rPr>
                <w:rFonts w:ascii="仿宋_GB2312" w:eastAsia="仿宋_GB2312" w:hAnsi="黑体" w:hint="eastAsia"/>
                <w:sz w:val="24"/>
                <w:szCs w:val="24"/>
              </w:rPr>
              <w:t>单位</w:t>
            </w:r>
          </w:p>
        </w:tc>
        <w:tc>
          <w:tcPr>
            <w:tcW w:w="807" w:type="dxa"/>
            <w:vAlign w:val="center"/>
          </w:tcPr>
          <w:p w:rsidR="00515D00" w:rsidRDefault="000F07C5">
            <w:pPr>
              <w:jc w:val="center"/>
              <w:rPr>
                <w:rFonts w:ascii="仿宋_GB2312" w:eastAsia="仿宋_GB2312" w:hAnsi="黑体"/>
                <w:sz w:val="24"/>
                <w:szCs w:val="24"/>
              </w:rPr>
            </w:pPr>
            <w:r>
              <w:rPr>
                <w:rFonts w:ascii="仿宋_GB2312" w:eastAsia="仿宋_GB2312" w:hAnsi="黑体" w:hint="eastAsia"/>
                <w:sz w:val="24"/>
                <w:szCs w:val="24"/>
              </w:rPr>
              <w:t>职务</w:t>
            </w:r>
          </w:p>
        </w:tc>
        <w:tc>
          <w:tcPr>
            <w:tcW w:w="790" w:type="dxa"/>
            <w:vAlign w:val="center"/>
          </w:tcPr>
          <w:p w:rsidR="00515D00" w:rsidRDefault="000F07C5">
            <w:pPr>
              <w:jc w:val="center"/>
              <w:rPr>
                <w:rFonts w:ascii="仿宋_GB2312" w:eastAsia="仿宋_GB2312" w:hAnsi="黑体"/>
                <w:sz w:val="24"/>
                <w:szCs w:val="24"/>
              </w:rPr>
            </w:pPr>
            <w:r>
              <w:rPr>
                <w:rFonts w:ascii="仿宋_GB2312" w:eastAsia="仿宋_GB2312" w:hAnsi="黑体" w:hint="eastAsia"/>
                <w:sz w:val="24"/>
                <w:szCs w:val="24"/>
              </w:rPr>
              <w:t>职称</w:t>
            </w:r>
          </w:p>
        </w:tc>
        <w:tc>
          <w:tcPr>
            <w:tcW w:w="1242" w:type="dxa"/>
            <w:vAlign w:val="center"/>
          </w:tcPr>
          <w:p w:rsidR="00515D00" w:rsidRDefault="000F07C5">
            <w:pPr>
              <w:jc w:val="center"/>
              <w:rPr>
                <w:rFonts w:ascii="仿宋_GB2312" w:eastAsia="仿宋_GB2312" w:hAnsi="黑体"/>
                <w:sz w:val="24"/>
                <w:szCs w:val="24"/>
              </w:rPr>
            </w:pPr>
            <w:r>
              <w:rPr>
                <w:rFonts w:ascii="仿宋_GB2312" w:eastAsia="仿宋_GB2312" w:hAnsi="黑体" w:hint="eastAsia"/>
                <w:sz w:val="24"/>
                <w:szCs w:val="24"/>
              </w:rPr>
              <w:t>手机号码</w:t>
            </w:r>
          </w:p>
        </w:tc>
        <w:tc>
          <w:tcPr>
            <w:tcW w:w="1693" w:type="dxa"/>
            <w:vAlign w:val="center"/>
          </w:tcPr>
          <w:p w:rsidR="00515D00" w:rsidRDefault="000F07C5">
            <w:pPr>
              <w:jc w:val="center"/>
              <w:rPr>
                <w:rFonts w:ascii="仿宋_GB2312" w:eastAsia="仿宋_GB2312" w:hAnsi="黑体"/>
                <w:sz w:val="24"/>
                <w:szCs w:val="24"/>
              </w:rPr>
            </w:pPr>
            <w:r>
              <w:rPr>
                <w:rFonts w:ascii="仿宋_GB2312" w:eastAsia="仿宋_GB2312" w:hAnsi="黑体" w:hint="eastAsia"/>
                <w:sz w:val="24"/>
                <w:szCs w:val="24"/>
              </w:rPr>
              <w:t>电子邮箱</w:t>
            </w:r>
          </w:p>
        </w:tc>
        <w:tc>
          <w:tcPr>
            <w:tcW w:w="767" w:type="dxa"/>
            <w:vAlign w:val="center"/>
          </w:tcPr>
          <w:p w:rsidR="00515D00" w:rsidRDefault="000F07C5">
            <w:pPr>
              <w:jc w:val="center"/>
              <w:rPr>
                <w:rFonts w:ascii="仿宋_GB2312" w:eastAsia="仿宋_GB2312" w:hAnsi="黑体"/>
                <w:sz w:val="24"/>
                <w:szCs w:val="24"/>
              </w:rPr>
            </w:pPr>
            <w:r>
              <w:rPr>
                <w:rFonts w:ascii="仿宋_GB2312" w:eastAsia="仿宋_GB2312" w:hAnsi="黑体" w:hint="eastAsia"/>
                <w:sz w:val="24"/>
                <w:szCs w:val="24"/>
              </w:rPr>
              <w:t>承担</w:t>
            </w:r>
          </w:p>
          <w:p w:rsidR="00515D00" w:rsidRDefault="000F07C5">
            <w:pPr>
              <w:jc w:val="center"/>
              <w:rPr>
                <w:rFonts w:ascii="仿宋_GB2312" w:eastAsia="仿宋_GB2312" w:hAnsi="黑体"/>
                <w:sz w:val="24"/>
                <w:szCs w:val="24"/>
              </w:rPr>
            </w:pPr>
            <w:r>
              <w:rPr>
                <w:rFonts w:ascii="仿宋_GB2312" w:eastAsia="仿宋_GB2312" w:hAnsi="黑体" w:hint="eastAsia"/>
                <w:sz w:val="24"/>
                <w:szCs w:val="24"/>
              </w:rPr>
              <w:t>任务</w:t>
            </w:r>
          </w:p>
        </w:tc>
        <w:tc>
          <w:tcPr>
            <w:tcW w:w="971" w:type="dxa"/>
            <w:vAlign w:val="center"/>
          </w:tcPr>
          <w:p w:rsidR="00515D00" w:rsidRDefault="000F07C5">
            <w:pPr>
              <w:jc w:val="center"/>
              <w:rPr>
                <w:rFonts w:ascii="仿宋_GB2312" w:eastAsia="仿宋_GB2312" w:hAnsi="黑体"/>
                <w:sz w:val="24"/>
                <w:szCs w:val="24"/>
              </w:rPr>
            </w:pPr>
            <w:r>
              <w:rPr>
                <w:rFonts w:ascii="仿宋_GB2312" w:eastAsia="仿宋_GB2312" w:hAnsi="黑体" w:hint="eastAsia"/>
                <w:sz w:val="24"/>
                <w:szCs w:val="24"/>
              </w:rPr>
              <w:t>平台用户名</w:t>
            </w:r>
          </w:p>
        </w:tc>
      </w:tr>
      <w:tr w:rsidR="00515D00">
        <w:tc>
          <w:tcPr>
            <w:tcW w:w="459" w:type="dxa"/>
            <w:vAlign w:val="center"/>
          </w:tcPr>
          <w:p w:rsidR="00515D00" w:rsidRDefault="000F07C5">
            <w:pPr>
              <w:jc w:val="center"/>
              <w:rPr>
                <w:rFonts w:ascii="仿宋_GB2312" w:eastAsia="仿宋_GB2312" w:hAnsi="黑体"/>
                <w:sz w:val="24"/>
                <w:szCs w:val="24"/>
              </w:rPr>
            </w:pPr>
            <w:r>
              <w:rPr>
                <w:rFonts w:ascii="仿宋_GB2312" w:eastAsia="仿宋_GB2312" w:hAnsi="黑体" w:hint="eastAsia"/>
                <w:sz w:val="24"/>
                <w:szCs w:val="24"/>
              </w:rPr>
              <w:t>1</w:t>
            </w:r>
          </w:p>
        </w:tc>
        <w:tc>
          <w:tcPr>
            <w:tcW w:w="766" w:type="dxa"/>
            <w:vAlign w:val="center"/>
          </w:tcPr>
          <w:p w:rsidR="00515D00" w:rsidRDefault="000F07C5">
            <w:pPr>
              <w:jc w:val="center"/>
              <w:rPr>
                <w:rFonts w:ascii="仿宋_GB2312" w:eastAsia="仿宋_GB2312" w:hAnsi="黑体"/>
                <w:sz w:val="18"/>
                <w:szCs w:val="18"/>
              </w:rPr>
            </w:pPr>
            <w:r>
              <w:rPr>
                <w:rFonts w:ascii="仿宋_GB2312" w:eastAsia="仿宋_GB2312" w:hAnsi="黑体" w:hint="eastAsia"/>
                <w:sz w:val="18"/>
                <w:szCs w:val="18"/>
              </w:rPr>
              <w:t>杨树</w:t>
            </w:r>
          </w:p>
        </w:tc>
        <w:tc>
          <w:tcPr>
            <w:tcW w:w="759" w:type="dxa"/>
            <w:vAlign w:val="center"/>
          </w:tcPr>
          <w:p w:rsidR="00515D00" w:rsidRDefault="000F07C5">
            <w:pPr>
              <w:jc w:val="center"/>
              <w:rPr>
                <w:rFonts w:ascii="仿宋_GB2312" w:eastAsia="仿宋_GB2312" w:hAnsi="黑体"/>
                <w:sz w:val="18"/>
                <w:szCs w:val="18"/>
              </w:rPr>
            </w:pPr>
            <w:r>
              <w:rPr>
                <w:rFonts w:ascii="仿宋_GB2312" w:eastAsia="仿宋_GB2312" w:hAnsi="黑体" w:hint="eastAsia"/>
                <w:sz w:val="18"/>
                <w:szCs w:val="18"/>
              </w:rPr>
              <w:t>1968.9</w:t>
            </w:r>
          </w:p>
        </w:tc>
        <w:tc>
          <w:tcPr>
            <w:tcW w:w="959" w:type="dxa"/>
            <w:vAlign w:val="center"/>
          </w:tcPr>
          <w:p w:rsidR="00515D00" w:rsidRDefault="000F07C5">
            <w:pPr>
              <w:jc w:val="center"/>
              <w:rPr>
                <w:rFonts w:ascii="仿宋_GB2312" w:eastAsia="仿宋_GB2312" w:hAnsi="黑体"/>
                <w:sz w:val="18"/>
                <w:szCs w:val="18"/>
              </w:rPr>
            </w:pPr>
            <w:r>
              <w:rPr>
                <w:rFonts w:ascii="仿宋_GB2312" w:eastAsia="仿宋_GB2312" w:hAnsi="黑体" w:hint="eastAsia"/>
                <w:sz w:val="18"/>
                <w:szCs w:val="18"/>
              </w:rPr>
              <w:t>西华大学</w:t>
            </w:r>
          </w:p>
        </w:tc>
        <w:tc>
          <w:tcPr>
            <w:tcW w:w="807" w:type="dxa"/>
            <w:vAlign w:val="center"/>
          </w:tcPr>
          <w:p w:rsidR="00515D00" w:rsidRDefault="000F07C5">
            <w:pPr>
              <w:jc w:val="center"/>
              <w:rPr>
                <w:rFonts w:ascii="仿宋_GB2312" w:eastAsia="仿宋_GB2312" w:hAnsi="黑体"/>
                <w:sz w:val="18"/>
                <w:szCs w:val="18"/>
              </w:rPr>
            </w:pPr>
            <w:r>
              <w:rPr>
                <w:rFonts w:ascii="仿宋_GB2312" w:eastAsia="仿宋_GB2312" w:hAnsi="黑体" w:hint="eastAsia"/>
                <w:sz w:val="18"/>
                <w:szCs w:val="18"/>
              </w:rPr>
              <w:t>系主任</w:t>
            </w:r>
          </w:p>
        </w:tc>
        <w:tc>
          <w:tcPr>
            <w:tcW w:w="790" w:type="dxa"/>
            <w:vAlign w:val="center"/>
          </w:tcPr>
          <w:p w:rsidR="00515D00" w:rsidRDefault="000F07C5">
            <w:pPr>
              <w:jc w:val="center"/>
              <w:rPr>
                <w:rFonts w:ascii="仿宋_GB2312" w:eastAsia="仿宋_GB2312" w:hAnsi="黑体"/>
                <w:sz w:val="18"/>
                <w:szCs w:val="18"/>
              </w:rPr>
            </w:pPr>
            <w:r>
              <w:rPr>
                <w:rFonts w:ascii="仿宋_GB2312" w:eastAsia="仿宋_GB2312" w:hAnsi="黑体" w:hint="eastAsia"/>
                <w:sz w:val="18"/>
                <w:szCs w:val="18"/>
              </w:rPr>
              <w:t>副教授</w:t>
            </w:r>
          </w:p>
        </w:tc>
        <w:tc>
          <w:tcPr>
            <w:tcW w:w="1242" w:type="dxa"/>
            <w:vAlign w:val="center"/>
          </w:tcPr>
          <w:p w:rsidR="00515D00" w:rsidRDefault="000F07C5">
            <w:pPr>
              <w:jc w:val="center"/>
              <w:rPr>
                <w:rFonts w:ascii="仿宋_GB2312" w:eastAsia="仿宋_GB2312" w:hAnsi="黑体"/>
                <w:sz w:val="18"/>
                <w:szCs w:val="18"/>
              </w:rPr>
            </w:pPr>
            <w:r>
              <w:rPr>
                <w:rFonts w:ascii="仿宋_GB2312" w:eastAsia="仿宋_GB2312" w:hAnsi="黑体" w:hint="eastAsia"/>
                <w:sz w:val="18"/>
                <w:szCs w:val="18"/>
              </w:rPr>
              <w:t>18980804912</w:t>
            </w:r>
          </w:p>
        </w:tc>
        <w:tc>
          <w:tcPr>
            <w:tcW w:w="1693" w:type="dxa"/>
            <w:vAlign w:val="center"/>
          </w:tcPr>
          <w:p w:rsidR="00515D00" w:rsidRDefault="000F07C5">
            <w:pPr>
              <w:rPr>
                <w:rFonts w:ascii="仿宋_GB2312" w:eastAsia="仿宋_GB2312" w:hAnsi="黑体"/>
                <w:sz w:val="18"/>
                <w:szCs w:val="18"/>
              </w:rPr>
            </w:pPr>
            <w:r>
              <w:rPr>
                <w:rFonts w:ascii="仿宋_GB2312" w:eastAsia="仿宋_GB2312" w:hAnsi="黑体" w:hint="eastAsia"/>
                <w:sz w:val="18"/>
                <w:szCs w:val="18"/>
              </w:rPr>
              <w:t>871996156</w:t>
            </w:r>
            <w:r>
              <w:rPr>
                <w:rFonts w:ascii="仿宋_GB2312" w:eastAsia="仿宋_GB2312" w:hAnsi="黑体" w:hint="eastAsia"/>
                <w:sz w:val="18"/>
                <w:szCs w:val="18"/>
              </w:rPr>
              <w:t>@qq.</w:t>
            </w:r>
            <w:r>
              <w:rPr>
                <w:rFonts w:ascii="仿宋_GB2312" w:eastAsia="仿宋_GB2312" w:hAnsi="黑体" w:hint="eastAsia"/>
                <w:sz w:val="18"/>
                <w:szCs w:val="18"/>
              </w:rPr>
              <w:t>c</w:t>
            </w:r>
            <w:r>
              <w:rPr>
                <w:rFonts w:ascii="仿宋_GB2312" w:eastAsia="仿宋_GB2312" w:hAnsi="黑体" w:hint="eastAsia"/>
                <w:sz w:val="18"/>
                <w:szCs w:val="18"/>
              </w:rPr>
              <w:t>om</w:t>
            </w:r>
          </w:p>
        </w:tc>
        <w:tc>
          <w:tcPr>
            <w:tcW w:w="767" w:type="dxa"/>
            <w:vAlign w:val="center"/>
          </w:tcPr>
          <w:p w:rsidR="00515D00" w:rsidRDefault="000F07C5">
            <w:pPr>
              <w:jc w:val="center"/>
              <w:rPr>
                <w:rFonts w:ascii="仿宋_GB2312" w:eastAsia="仿宋_GB2312" w:hAnsi="黑体"/>
                <w:sz w:val="18"/>
                <w:szCs w:val="18"/>
              </w:rPr>
            </w:pPr>
            <w:r>
              <w:rPr>
                <w:rFonts w:ascii="仿宋_GB2312" w:eastAsia="仿宋_GB2312" w:hAnsi="黑体" w:hint="eastAsia"/>
                <w:sz w:val="18"/>
                <w:szCs w:val="18"/>
              </w:rPr>
              <w:t>授课</w:t>
            </w:r>
          </w:p>
        </w:tc>
        <w:tc>
          <w:tcPr>
            <w:tcW w:w="971" w:type="dxa"/>
            <w:vAlign w:val="center"/>
          </w:tcPr>
          <w:p w:rsidR="00515D00" w:rsidRDefault="000F07C5">
            <w:pPr>
              <w:jc w:val="center"/>
              <w:rPr>
                <w:rFonts w:ascii="仿宋_GB2312" w:eastAsia="仿宋_GB2312" w:hAnsi="黑体"/>
                <w:sz w:val="18"/>
                <w:szCs w:val="18"/>
              </w:rPr>
            </w:pPr>
            <w:r>
              <w:rPr>
                <w:rFonts w:ascii="仿宋_GB2312" w:eastAsia="仿宋_GB2312" w:hAnsi="黑体" w:hint="eastAsia"/>
                <w:sz w:val="18"/>
                <w:szCs w:val="18"/>
              </w:rPr>
              <w:t>杨树</w:t>
            </w:r>
          </w:p>
        </w:tc>
      </w:tr>
      <w:tr w:rsidR="00515D00">
        <w:tc>
          <w:tcPr>
            <w:tcW w:w="459" w:type="dxa"/>
            <w:vAlign w:val="center"/>
          </w:tcPr>
          <w:p w:rsidR="00515D00" w:rsidRDefault="000F07C5">
            <w:pPr>
              <w:jc w:val="center"/>
              <w:rPr>
                <w:rFonts w:ascii="仿宋_GB2312" w:eastAsia="仿宋_GB2312" w:hAnsi="黑体"/>
                <w:sz w:val="24"/>
                <w:szCs w:val="24"/>
              </w:rPr>
            </w:pPr>
            <w:r>
              <w:rPr>
                <w:rFonts w:ascii="仿宋_GB2312" w:eastAsia="仿宋_GB2312" w:hAnsi="黑体" w:hint="eastAsia"/>
                <w:sz w:val="24"/>
                <w:szCs w:val="24"/>
              </w:rPr>
              <w:t>2</w:t>
            </w:r>
          </w:p>
        </w:tc>
        <w:tc>
          <w:tcPr>
            <w:tcW w:w="766" w:type="dxa"/>
            <w:vAlign w:val="center"/>
          </w:tcPr>
          <w:p w:rsidR="00515D00" w:rsidRDefault="000F07C5">
            <w:pPr>
              <w:rPr>
                <w:rFonts w:ascii="仿宋_GB2312" w:eastAsia="仿宋_GB2312" w:hAnsi="黑体"/>
                <w:sz w:val="18"/>
                <w:szCs w:val="18"/>
              </w:rPr>
            </w:pPr>
            <w:proofErr w:type="gramStart"/>
            <w:r>
              <w:rPr>
                <w:rFonts w:ascii="仿宋_GB2312" w:eastAsia="仿宋_GB2312" w:hAnsi="黑体" w:hint="eastAsia"/>
                <w:sz w:val="18"/>
                <w:szCs w:val="18"/>
              </w:rPr>
              <w:t>杨俊敏</w:t>
            </w:r>
            <w:proofErr w:type="gramEnd"/>
          </w:p>
        </w:tc>
        <w:tc>
          <w:tcPr>
            <w:tcW w:w="759" w:type="dxa"/>
            <w:vAlign w:val="center"/>
          </w:tcPr>
          <w:p w:rsidR="00515D00" w:rsidRDefault="000F07C5">
            <w:pPr>
              <w:jc w:val="center"/>
              <w:rPr>
                <w:rFonts w:ascii="仿宋_GB2312" w:eastAsia="仿宋_GB2312" w:hAnsi="黑体"/>
                <w:sz w:val="18"/>
                <w:szCs w:val="18"/>
              </w:rPr>
            </w:pPr>
            <w:r>
              <w:rPr>
                <w:rFonts w:ascii="仿宋_GB2312" w:eastAsia="仿宋_GB2312" w:hAnsi="黑体" w:hint="eastAsia"/>
                <w:sz w:val="18"/>
                <w:szCs w:val="18"/>
              </w:rPr>
              <w:t>1974.0</w:t>
            </w:r>
          </w:p>
        </w:tc>
        <w:tc>
          <w:tcPr>
            <w:tcW w:w="959" w:type="dxa"/>
            <w:vAlign w:val="center"/>
          </w:tcPr>
          <w:p w:rsidR="00515D00" w:rsidRDefault="000F07C5">
            <w:pPr>
              <w:jc w:val="center"/>
              <w:rPr>
                <w:rFonts w:ascii="仿宋_GB2312" w:eastAsia="仿宋_GB2312" w:hAnsi="黑体"/>
                <w:sz w:val="18"/>
                <w:szCs w:val="18"/>
              </w:rPr>
            </w:pPr>
            <w:r>
              <w:rPr>
                <w:rFonts w:ascii="仿宋_GB2312" w:eastAsia="仿宋_GB2312" w:hAnsi="黑体" w:hint="eastAsia"/>
                <w:sz w:val="18"/>
                <w:szCs w:val="18"/>
              </w:rPr>
              <w:t>闽南师大</w:t>
            </w:r>
          </w:p>
        </w:tc>
        <w:tc>
          <w:tcPr>
            <w:tcW w:w="807" w:type="dxa"/>
            <w:vAlign w:val="center"/>
          </w:tcPr>
          <w:p w:rsidR="00515D00" w:rsidRDefault="00515D00">
            <w:pPr>
              <w:jc w:val="center"/>
              <w:rPr>
                <w:rFonts w:ascii="仿宋_GB2312" w:eastAsia="仿宋_GB2312" w:hAnsi="黑体"/>
                <w:sz w:val="18"/>
                <w:szCs w:val="18"/>
              </w:rPr>
            </w:pPr>
          </w:p>
        </w:tc>
        <w:tc>
          <w:tcPr>
            <w:tcW w:w="790" w:type="dxa"/>
            <w:vAlign w:val="center"/>
          </w:tcPr>
          <w:p w:rsidR="00515D00" w:rsidRDefault="000F07C5">
            <w:pPr>
              <w:jc w:val="center"/>
              <w:rPr>
                <w:rFonts w:ascii="仿宋_GB2312" w:eastAsia="仿宋_GB2312" w:hAnsi="黑体"/>
                <w:sz w:val="18"/>
                <w:szCs w:val="18"/>
              </w:rPr>
            </w:pPr>
            <w:r>
              <w:rPr>
                <w:rFonts w:ascii="仿宋_GB2312" w:eastAsia="仿宋_GB2312" w:hAnsi="黑体" w:hint="eastAsia"/>
                <w:sz w:val="18"/>
                <w:szCs w:val="18"/>
              </w:rPr>
              <w:t>教授</w:t>
            </w:r>
          </w:p>
        </w:tc>
        <w:tc>
          <w:tcPr>
            <w:tcW w:w="1242" w:type="dxa"/>
            <w:vAlign w:val="center"/>
          </w:tcPr>
          <w:p w:rsidR="00515D00" w:rsidRDefault="000F07C5">
            <w:pPr>
              <w:jc w:val="center"/>
              <w:rPr>
                <w:rFonts w:ascii="仿宋_GB2312" w:eastAsia="仿宋_GB2312" w:hAnsi="黑体"/>
                <w:sz w:val="18"/>
                <w:szCs w:val="18"/>
              </w:rPr>
            </w:pPr>
            <w:r>
              <w:rPr>
                <w:rFonts w:ascii="仿宋_GB2312" w:eastAsia="仿宋_GB2312" w:hAnsi="黑体" w:hint="eastAsia"/>
                <w:sz w:val="18"/>
                <w:szCs w:val="18"/>
              </w:rPr>
              <w:t>17311369967</w:t>
            </w:r>
          </w:p>
        </w:tc>
        <w:tc>
          <w:tcPr>
            <w:tcW w:w="1693" w:type="dxa"/>
            <w:vAlign w:val="center"/>
          </w:tcPr>
          <w:p w:rsidR="00515D00" w:rsidRDefault="000F07C5">
            <w:pPr>
              <w:rPr>
                <w:rFonts w:ascii="仿宋_GB2312" w:eastAsia="仿宋_GB2312" w:hAnsi="黑体"/>
                <w:sz w:val="18"/>
                <w:szCs w:val="18"/>
              </w:rPr>
            </w:pPr>
            <w:r>
              <w:rPr>
                <w:rFonts w:ascii="仿宋_GB2312" w:eastAsia="仿宋_GB2312" w:hAnsi="黑体" w:hint="eastAsia"/>
                <w:sz w:val="18"/>
                <w:szCs w:val="18"/>
              </w:rPr>
              <w:t>271744586@qq.com</w:t>
            </w:r>
          </w:p>
        </w:tc>
        <w:tc>
          <w:tcPr>
            <w:tcW w:w="767" w:type="dxa"/>
            <w:vAlign w:val="center"/>
          </w:tcPr>
          <w:p w:rsidR="00515D00" w:rsidRDefault="000F07C5">
            <w:pPr>
              <w:jc w:val="center"/>
              <w:rPr>
                <w:rFonts w:ascii="仿宋_GB2312" w:eastAsia="仿宋_GB2312" w:hAnsi="黑体"/>
                <w:sz w:val="18"/>
                <w:szCs w:val="18"/>
              </w:rPr>
            </w:pPr>
            <w:r>
              <w:rPr>
                <w:rFonts w:ascii="仿宋_GB2312" w:eastAsia="仿宋_GB2312" w:hAnsi="黑体" w:hint="eastAsia"/>
                <w:sz w:val="18"/>
                <w:szCs w:val="18"/>
              </w:rPr>
              <w:t>总设计</w:t>
            </w:r>
          </w:p>
        </w:tc>
        <w:tc>
          <w:tcPr>
            <w:tcW w:w="971" w:type="dxa"/>
            <w:vAlign w:val="center"/>
          </w:tcPr>
          <w:p w:rsidR="00515D00" w:rsidRDefault="000F07C5">
            <w:pPr>
              <w:rPr>
                <w:rFonts w:ascii="仿宋_GB2312" w:eastAsia="仿宋_GB2312" w:hAnsi="黑体"/>
                <w:sz w:val="18"/>
                <w:szCs w:val="18"/>
              </w:rPr>
            </w:pPr>
            <w:proofErr w:type="gramStart"/>
            <w:r>
              <w:rPr>
                <w:rFonts w:ascii="仿宋_GB2312" w:eastAsia="仿宋_GB2312" w:hAnsi="黑体" w:hint="eastAsia"/>
                <w:sz w:val="18"/>
                <w:szCs w:val="18"/>
              </w:rPr>
              <w:t>杨俊敏</w:t>
            </w:r>
            <w:proofErr w:type="gramEnd"/>
          </w:p>
        </w:tc>
      </w:tr>
      <w:tr w:rsidR="00515D00">
        <w:tc>
          <w:tcPr>
            <w:tcW w:w="459" w:type="dxa"/>
            <w:vAlign w:val="center"/>
          </w:tcPr>
          <w:p w:rsidR="00515D00" w:rsidRDefault="000F07C5">
            <w:pPr>
              <w:jc w:val="center"/>
              <w:rPr>
                <w:rFonts w:ascii="仿宋_GB2312" w:eastAsia="仿宋_GB2312" w:hAnsi="黑体"/>
                <w:sz w:val="24"/>
                <w:szCs w:val="24"/>
              </w:rPr>
            </w:pPr>
            <w:r>
              <w:rPr>
                <w:rFonts w:ascii="仿宋_GB2312" w:eastAsia="仿宋_GB2312" w:hAnsi="黑体" w:hint="eastAsia"/>
                <w:sz w:val="24"/>
                <w:szCs w:val="24"/>
              </w:rPr>
              <w:t>3</w:t>
            </w:r>
          </w:p>
        </w:tc>
        <w:tc>
          <w:tcPr>
            <w:tcW w:w="766" w:type="dxa"/>
            <w:vAlign w:val="center"/>
          </w:tcPr>
          <w:p w:rsidR="00515D00" w:rsidRDefault="000F07C5">
            <w:pPr>
              <w:jc w:val="center"/>
              <w:rPr>
                <w:rFonts w:ascii="仿宋_GB2312" w:eastAsia="仿宋_GB2312" w:hAnsi="黑体"/>
                <w:sz w:val="18"/>
                <w:szCs w:val="18"/>
              </w:rPr>
            </w:pPr>
            <w:r>
              <w:rPr>
                <w:rFonts w:ascii="仿宋_GB2312" w:eastAsia="仿宋_GB2312" w:hAnsi="黑体" w:hint="eastAsia"/>
                <w:sz w:val="18"/>
                <w:szCs w:val="18"/>
              </w:rPr>
              <w:t>杨爱华</w:t>
            </w:r>
          </w:p>
        </w:tc>
        <w:tc>
          <w:tcPr>
            <w:tcW w:w="759" w:type="dxa"/>
            <w:vAlign w:val="center"/>
          </w:tcPr>
          <w:p w:rsidR="00515D00" w:rsidRDefault="000F07C5">
            <w:pPr>
              <w:jc w:val="center"/>
              <w:rPr>
                <w:rFonts w:ascii="仿宋_GB2312" w:eastAsia="仿宋_GB2312" w:hAnsi="黑体"/>
                <w:sz w:val="18"/>
                <w:szCs w:val="18"/>
              </w:rPr>
            </w:pPr>
            <w:r>
              <w:rPr>
                <w:rFonts w:ascii="仿宋_GB2312" w:eastAsia="仿宋_GB2312" w:hAnsi="黑体" w:hint="eastAsia"/>
                <w:sz w:val="18"/>
                <w:szCs w:val="18"/>
              </w:rPr>
              <w:t>1968.1</w:t>
            </w:r>
          </w:p>
        </w:tc>
        <w:tc>
          <w:tcPr>
            <w:tcW w:w="959" w:type="dxa"/>
            <w:vAlign w:val="center"/>
          </w:tcPr>
          <w:p w:rsidR="00515D00" w:rsidRDefault="000F07C5">
            <w:pPr>
              <w:jc w:val="center"/>
              <w:rPr>
                <w:rFonts w:ascii="仿宋_GB2312" w:eastAsia="仿宋_GB2312" w:hAnsi="黑体"/>
                <w:sz w:val="18"/>
                <w:szCs w:val="18"/>
              </w:rPr>
            </w:pPr>
            <w:r>
              <w:rPr>
                <w:rFonts w:ascii="仿宋_GB2312" w:eastAsia="仿宋_GB2312" w:hAnsi="黑体" w:hint="eastAsia"/>
                <w:sz w:val="18"/>
                <w:szCs w:val="18"/>
              </w:rPr>
              <w:t>西华大学</w:t>
            </w:r>
          </w:p>
        </w:tc>
        <w:tc>
          <w:tcPr>
            <w:tcW w:w="807" w:type="dxa"/>
            <w:vAlign w:val="center"/>
          </w:tcPr>
          <w:p w:rsidR="00515D00" w:rsidRDefault="000F07C5">
            <w:pPr>
              <w:jc w:val="center"/>
              <w:rPr>
                <w:rFonts w:ascii="仿宋_GB2312" w:eastAsia="仿宋_GB2312" w:hAnsi="黑体"/>
                <w:sz w:val="18"/>
                <w:szCs w:val="18"/>
              </w:rPr>
            </w:pPr>
            <w:r>
              <w:rPr>
                <w:rFonts w:ascii="仿宋_GB2312" w:eastAsia="仿宋_GB2312" w:hAnsi="黑体" w:hint="eastAsia"/>
                <w:sz w:val="18"/>
                <w:szCs w:val="18"/>
              </w:rPr>
              <w:t>副院长</w:t>
            </w:r>
          </w:p>
        </w:tc>
        <w:tc>
          <w:tcPr>
            <w:tcW w:w="790" w:type="dxa"/>
            <w:vAlign w:val="center"/>
          </w:tcPr>
          <w:p w:rsidR="00515D00" w:rsidRDefault="000F07C5">
            <w:pPr>
              <w:jc w:val="center"/>
              <w:rPr>
                <w:rFonts w:ascii="仿宋_GB2312" w:eastAsia="仿宋_GB2312" w:hAnsi="黑体"/>
                <w:sz w:val="18"/>
                <w:szCs w:val="18"/>
              </w:rPr>
            </w:pPr>
            <w:r>
              <w:rPr>
                <w:rFonts w:ascii="仿宋_GB2312" w:eastAsia="仿宋_GB2312" w:hAnsi="黑体" w:hint="eastAsia"/>
                <w:sz w:val="18"/>
                <w:szCs w:val="18"/>
              </w:rPr>
              <w:t>教授</w:t>
            </w:r>
          </w:p>
        </w:tc>
        <w:tc>
          <w:tcPr>
            <w:tcW w:w="1242" w:type="dxa"/>
            <w:vAlign w:val="center"/>
          </w:tcPr>
          <w:p w:rsidR="00515D00" w:rsidRDefault="000F07C5">
            <w:pPr>
              <w:jc w:val="center"/>
              <w:rPr>
                <w:rFonts w:ascii="仿宋_GB2312" w:eastAsia="仿宋_GB2312" w:hAnsi="黑体"/>
                <w:sz w:val="18"/>
                <w:szCs w:val="18"/>
              </w:rPr>
            </w:pPr>
            <w:r>
              <w:rPr>
                <w:rFonts w:ascii="仿宋_GB2312" w:eastAsia="仿宋_GB2312" w:hAnsi="黑体" w:hint="eastAsia"/>
                <w:sz w:val="18"/>
                <w:szCs w:val="18"/>
              </w:rPr>
              <w:t>13880437764</w:t>
            </w:r>
          </w:p>
        </w:tc>
        <w:tc>
          <w:tcPr>
            <w:tcW w:w="1693" w:type="dxa"/>
            <w:vAlign w:val="center"/>
          </w:tcPr>
          <w:p w:rsidR="00515D00" w:rsidRDefault="000F07C5">
            <w:pPr>
              <w:rPr>
                <w:rFonts w:ascii="仿宋_GB2312" w:eastAsia="仿宋_GB2312" w:hAnsi="黑体"/>
                <w:sz w:val="18"/>
                <w:szCs w:val="18"/>
              </w:rPr>
            </w:pPr>
            <w:r>
              <w:rPr>
                <w:rFonts w:ascii="仿宋_GB2312" w:eastAsia="仿宋_GB2312" w:hAnsi="黑体" w:hint="eastAsia"/>
                <w:sz w:val="18"/>
                <w:szCs w:val="18"/>
              </w:rPr>
              <w:t>fsyah@163.com</w:t>
            </w:r>
          </w:p>
        </w:tc>
        <w:tc>
          <w:tcPr>
            <w:tcW w:w="767" w:type="dxa"/>
            <w:vAlign w:val="center"/>
          </w:tcPr>
          <w:p w:rsidR="00515D00" w:rsidRDefault="000F07C5">
            <w:pPr>
              <w:jc w:val="center"/>
              <w:rPr>
                <w:rFonts w:ascii="仿宋_GB2312" w:eastAsia="仿宋_GB2312" w:hAnsi="黑体"/>
                <w:sz w:val="18"/>
                <w:szCs w:val="18"/>
              </w:rPr>
            </w:pPr>
            <w:r>
              <w:rPr>
                <w:rFonts w:ascii="仿宋_GB2312" w:eastAsia="仿宋_GB2312" w:hAnsi="黑体" w:hint="eastAsia"/>
                <w:sz w:val="18"/>
                <w:szCs w:val="18"/>
              </w:rPr>
              <w:t>组织</w:t>
            </w:r>
          </w:p>
        </w:tc>
        <w:tc>
          <w:tcPr>
            <w:tcW w:w="971" w:type="dxa"/>
            <w:vAlign w:val="center"/>
          </w:tcPr>
          <w:p w:rsidR="00515D00" w:rsidRDefault="000F07C5">
            <w:pPr>
              <w:jc w:val="center"/>
              <w:rPr>
                <w:rFonts w:ascii="仿宋_GB2312" w:eastAsia="仿宋_GB2312" w:hAnsi="黑体"/>
                <w:sz w:val="18"/>
                <w:szCs w:val="18"/>
              </w:rPr>
            </w:pPr>
            <w:r>
              <w:rPr>
                <w:rFonts w:ascii="仿宋_GB2312" w:eastAsia="仿宋_GB2312" w:hAnsi="黑体" w:hint="eastAsia"/>
                <w:sz w:val="18"/>
                <w:szCs w:val="18"/>
              </w:rPr>
              <w:t>杨爱华</w:t>
            </w:r>
          </w:p>
        </w:tc>
      </w:tr>
      <w:tr w:rsidR="00515D00">
        <w:tc>
          <w:tcPr>
            <w:tcW w:w="459" w:type="dxa"/>
            <w:vAlign w:val="center"/>
          </w:tcPr>
          <w:p w:rsidR="00515D00" w:rsidRDefault="000F07C5">
            <w:pPr>
              <w:jc w:val="center"/>
              <w:rPr>
                <w:rFonts w:ascii="仿宋_GB2312" w:eastAsia="仿宋_GB2312" w:hAnsi="黑体"/>
                <w:sz w:val="24"/>
                <w:szCs w:val="24"/>
              </w:rPr>
            </w:pPr>
            <w:r>
              <w:rPr>
                <w:rFonts w:ascii="仿宋_GB2312" w:eastAsia="仿宋_GB2312" w:hAnsi="黑体" w:hint="eastAsia"/>
                <w:sz w:val="24"/>
                <w:szCs w:val="24"/>
              </w:rPr>
              <w:t>4</w:t>
            </w:r>
          </w:p>
        </w:tc>
        <w:tc>
          <w:tcPr>
            <w:tcW w:w="766" w:type="dxa"/>
            <w:vAlign w:val="center"/>
          </w:tcPr>
          <w:p w:rsidR="00515D00" w:rsidRDefault="000F07C5">
            <w:pPr>
              <w:jc w:val="center"/>
              <w:rPr>
                <w:rFonts w:ascii="仿宋_GB2312" w:eastAsia="仿宋_GB2312" w:hAnsi="黑体"/>
                <w:sz w:val="18"/>
                <w:szCs w:val="18"/>
              </w:rPr>
            </w:pPr>
            <w:r>
              <w:rPr>
                <w:rFonts w:ascii="仿宋_GB2312" w:eastAsia="仿宋_GB2312" w:hAnsi="黑体" w:hint="eastAsia"/>
                <w:sz w:val="18"/>
                <w:szCs w:val="18"/>
              </w:rPr>
              <w:t>杨雪清</w:t>
            </w:r>
          </w:p>
        </w:tc>
        <w:tc>
          <w:tcPr>
            <w:tcW w:w="759" w:type="dxa"/>
            <w:vAlign w:val="center"/>
          </w:tcPr>
          <w:p w:rsidR="00515D00" w:rsidRDefault="000F07C5">
            <w:pPr>
              <w:jc w:val="center"/>
              <w:rPr>
                <w:rFonts w:ascii="仿宋_GB2312" w:eastAsia="仿宋_GB2312" w:hAnsi="黑体"/>
                <w:sz w:val="18"/>
                <w:szCs w:val="18"/>
              </w:rPr>
            </w:pPr>
            <w:r>
              <w:rPr>
                <w:rFonts w:ascii="仿宋_GB2312" w:eastAsia="仿宋_GB2312" w:hAnsi="黑体" w:hint="eastAsia"/>
                <w:sz w:val="18"/>
                <w:szCs w:val="18"/>
              </w:rPr>
              <w:t>1985.3</w:t>
            </w:r>
          </w:p>
        </w:tc>
        <w:tc>
          <w:tcPr>
            <w:tcW w:w="959" w:type="dxa"/>
            <w:vAlign w:val="center"/>
          </w:tcPr>
          <w:p w:rsidR="00515D00" w:rsidRDefault="000F07C5">
            <w:pPr>
              <w:jc w:val="center"/>
              <w:rPr>
                <w:rFonts w:ascii="仿宋_GB2312" w:eastAsia="仿宋_GB2312" w:hAnsi="黑体"/>
                <w:sz w:val="18"/>
                <w:szCs w:val="18"/>
              </w:rPr>
            </w:pPr>
            <w:r>
              <w:rPr>
                <w:rFonts w:ascii="仿宋_GB2312" w:eastAsia="仿宋_GB2312" w:hAnsi="黑体" w:hint="eastAsia"/>
                <w:sz w:val="18"/>
                <w:szCs w:val="18"/>
              </w:rPr>
              <w:t>西华大学</w:t>
            </w:r>
          </w:p>
        </w:tc>
        <w:tc>
          <w:tcPr>
            <w:tcW w:w="807" w:type="dxa"/>
            <w:vAlign w:val="center"/>
          </w:tcPr>
          <w:p w:rsidR="00515D00" w:rsidRDefault="00515D00">
            <w:pPr>
              <w:jc w:val="center"/>
              <w:rPr>
                <w:rFonts w:ascii="仿宋_GB2312" w:eastAsia="仿宋_GB2312" w:hAnsi="黑体"/>
                <w:sz w:val="18"/>
                <w:szCs w:val="18"/>
              </w:rPr>
            </w:pPr>
          </w:p>
        </w:tc>
        <w:tc>
          <w:tcPr>
            <w:tcW w:w="790" w:type="dxa"/>
            <w:vAlign w:val="center"/>
          </w:tcPr>
          <w:p w:rsidR="00515D00" w:rsidRDefault="000F07C5">
            <w:pPr>
              <w:jc w:val="center"/>
              <w:rPr>
                <w:rFonts w:ascii="仿宋_GB2312" w:eastAsia="仿宋_GB2312" w:hAnsi="黑体"/>
                <w:sz w:val="18"/>
                <w:szCs w:val="18"/>
              </w:rPr>
            </w:pPr>
            <w:r>
              <w:rPr>
                <w:rFonts w:ascii="仿宋_GB2312" w:eastAsia="仿宋_GB2312" w:hAnsi="黑体" w:hint="eastAsia"/>
                <w:sz w:val="18"/>
                <w:szCs w:val="18"/>
              </w:rPr>
              <w:t>讲师</w:t>
            </w:r>
          </w:p>
        </w:tc>
        <w:tc>
          <w:tcPr>
            <w:tcW w:w="1242" w:type="dxa"/>
            <w:vAlign w:val="center"/>
          </w:tcPr>
          <w:p w:rsidR="00515D00" w:rsidRDefault="000F07C5">
            <w:pPr>
              <w:rPr>
                <w:rFonts w:ascii="仿宋_GB2312" w:eastAsia="仿宋_GB2312" w:hAnsi="黑体"/>
                <w:sz w:val="18"/>
                <w:szCs w:val="18"/>
              </w:rPr>
            </w:pPr>
            <w:r>
              <w:rPr>
                <w:rFonts w:ascii="仿宋_GB2312" w:eastAsia="仿宋_GB2312" w:hAnsi="黑体" w:hint="eastAsia"/>
                <w:sz w:val="18"/>
                <w:szCs w:val="18"/>
              </w:rPr>
              <w:t>15828633307</w:t>
            </w:r>
          </w:p>
        </w:tc>
        <w:tc>
          <w:tcPr>
            <w:tcW w:w="1693" w:type="dxa"/>
            <w:vAlign w:val="center"/>
          </w:tcPr>
          <w:p w:rsidR="00515D00" w:rsidRDefault="000F07C5">
            <w:pPr>
              <w:rPr>
                <w:rFonts w:ascii="仿宋_GB2312" w:eastAsia="仿宋_GB2312" w:hAnsi="黑体"/>
                <w:sz w:val="18"/>
                <w:szCs w:val="18"/>
              </w:rPr>
            </w:pPr>
            <w:r>
              <w:rPr>
                <w:rFonts w:ascii="仿宋_GB2312" w:eastAsia="仿宋_GB2312" w:hAnsi="黑体" w:hint="eastAsia"/>
                <w:sz w:val="18"/>
                <w:szCs w:val="18"/>
              </w:rPr>
              <w:t>439864649@qq.</w:t>
            </w:r>
            <w:r>
              <w:rPr>
                <w:rFonts w:ascii="仿宋_GB2312" w:eastAsia="仿宋_GB2312" w:hAnsi="黑体" w:hint="eastAsia"/>
                <w:sz w:val="18"/>
                <w:szCs w:val="18"/>
              </w:rPr>
              <w:t>c</w:t>
            </w:r>
            <w:r>
              <w:rPr>
                <w:rFonts w:ascii="仿宋_GB2312" w:eastAsia="仿宋_GB2312" w:hAnsi="黑体" w:hint="eastAsia"/>
                <w:sz w:val="18"/>
                <w:szCs w:val="18"/>
              </w:rPr>
              <w:t>om</w:t>
            </w:r>
          </w:p>
        </w:tc>
        <w:tc>
          <w:tcPr>
            <w:tcW w:w="767" w:type="dxa"/>
            <w:vAlign w:val="center"/>
          </w:tcPr>
          <w:p w:rsidR="00515D00" w:rsidRDefault="000F07C5">
            <w:pPr>
              <w:jc w:val="center"/>
              <w:rPr>
                <w:rFonts w:ascii="仿宋_GB2312" w:eastAsia="仿宋_GB2312" w:hAnsi="黑体"/>
                <w:sz w:val="18"/>
                <w:szCs w:val="18"/>
              </w:rPr>
            </w:pPr>
            <w:r>
              <w:rPr>
                <w:rFonts w:ascii="仿宋_GB2312" w:eastAsia="仿宋_GB2312" w:hAnsi="黑体" w:hint="eastAsia"/>
                <w:sz w:val="18"/>
                <w:szCs w:val="18"/>
              </w:rPr>
              <w:t>授课</w:t>
            </w:r>
          </w:p>
        </w:tc>
        <w:tc>
          <w:tcPr>
            <w:tcW w:w="971" w:type="dxa"/>
            <w:vAlign w:val="center"/>
          </w:tcPr>
          <w:p w:rsidR="00515D00" w:rsidRDefault="000F07C5">
            <w:pPr>
              <w:jc w:val="center"/>
              <w:rPr>
                <w:rFonts w:ascii="仿宋_GB2312" w:eastAsia="仿宋_GB2312" w:hAnsi="黑体"/>
                <w:sz w:val="18"/>
                <w:szCs w:val="18"/>
              </w:rPr>
            </w:pPr>
            <w:r>
              <w:rPr>
                <w:rFonts w:ascii="仿宋_GB2312" w:eastAsia="仿宋_GB2312" w:hAnsi="黑体" w:hint="eastAsia"/>
                <w:sz w:val="18"/>
                <w:szCs w:val="18"/>
              </w:rPr>
              <w:t>杨雪清</w:t>
            </w:r>
          </w:p>
        </w:tc>
      </w:tr>
      <w:tr w:rsidR="00515D00">
        <w:tc>
          <w:tcPr>
            <w:tcW w:w="459" w:type="dxa"/>
            <w:vAlign w:val="center"/>
          </w:tcPr>
          <w:p w:rsidR="00515D00" w:rsidRDefault="000F07C5">
            <w:pPr>
              <w:jc w:val="center"/>
              <w:rPr>
                <w:rFonts w:ascii="仿宋_GB2312" w:eastAsia="仿宋_GB2312" w:hAnsi="黑体"/>
                <w:sz w:val="24"/>
                <w:szCs w:val="24"/>
              </w:rPr>
            </w:pPr>
            <w:r>
              <w:rPr>
                <w:rFonts w:ascii="仿宋_GB2312" w:eastAsia="仿宋_GB2312" w:hAnsi="黑体" w:hint="eastAsia"/>
                <w:sz w:val="24"/>
                <w:szCs w:val="24"/>
              </w:rPr>
              <w:t>5</w:t>
            </w:r>
          </w:p>
        </w:tc>
        <w:tc>
          <w:tcPr>
            <w:tcW w:w="766" w:type="dxa"/>
            <w:vAlign w:val="center"/>
          </w:tcPr>
          <w:p w:rsidR="00515D00" w:rsidRDefault="000F07C5">
            <w:pPr>
              <w:jc w:val="center"/>
              <w:rPr>
                <w:rFonts w:ascii="仿宋_GB2312" w:eastAsia="仿宋_GB2312" w:hAnsi="黑体"/>
                <w:sz w:val="18"/>
                <w:szCs w:val="18"/>
              </w:rPr>
            </w:pPr>
            <w:proofErr w:type="gramStart"/>
            <w:r>
              <w:rPr>
                <w:rFonts w:ascii="仿宋_GB2312" w:eastAsia="仿宋_GB2312" w:hAnsi="黑体" w:hint="eastAsia"/>
                <w:sz w:val="18"/>
                <w:szCs w:val="18"/>
              </w:rPr>
              <w:t>沈林</w:t>
            </w:r>
            <w:proofErr w:type="gramEnd"/>
          </w:p>
        </w:tc>
        <w:tc>
          <w:tcPr>
            <w:tcW w:w="759" w:type="dxa"/>
            <w:vAlign w:val="center"/>
          </w:tcPr>
          <w:p w:rsidR="00515D00" w:rsidRDefault="000F07C5">
            <w:pPr>
              <w:jc w:val="center"/>
              <w:rPr>
                <w:rFonts w:ascii="仿宋_GB2312" w:eastAsia="仿宋_GB2312" w:hAnsi="黑体"/>
                <w:sz w:val="18"/>
                <w:szCs w:val="18"/>
              </w:rPr>
            </w:pPr>
            <w:r>
              <w:rPr>
                <w:rFonts w:ascii="仿宋_GB2312" w:eastAsia="仿宋_GB2312" w:hAnsi="黑体" w:hint="eastAsia"/>
                <w:sz w:val="18"/>
                <w:szCs w:val="18"/>
              </w:rPr>
              <w:t>1963.3</w:t>
            </w:r>
          </w:p>
        </w:tc>
        <w:tc>
          <w:tcPr>
            <w:tcW w:w="959" w:type="dxa"/>
            <w:vAlign w:val="center"/>
          </w:tcPr>
          <w:p w:rsidR="00515D00" w:rsidRDefault="000F07C5">
            <w:pPr>
              <w:jc w:val="center"/>
              <w:rPr>
                <w:rFonts w:ascii="仿宋_GB2312" w:eastAsia="仿宋_GB2312" w:hAnsi="黑体"/>
                <w:sz w:val="18"/>
                <w:szCs w:val="18"/>
              </w:rPr>
            </w:pPr>
            <w:r>
              <w:rPr>
                <w:rFonts w:ascii="仿宋_GB2312" w:eastAsia="仿宋_GB2312" w:hAnsi="黑体" w:hint="eastAsia"/>
                <w:sz w:val="18"/>
                <w:szCs w:val="18"/>
              </w:rPr>
              <w:t>新疆范大</w:t>
            </w:r>
          </w:p>
        </w:tc>
        <w:tc>
          <w:tcPr>
            <w:tcW w:w="807" w:type="dxa"/>
            <w:vAlign w:val="center"/>
          </w:tcPr>
          <w:p w:rsidR="00515D00" w:rsidRDefault="00515D00">
            <w:pPr>
              <w:jc w:val="center"/>
              <w:rPr>
                <w:rFonts w:ascii="仿宋_GB2312" w:eastAsia="仿宋_GB2312" w:hAnsi="黑体"/>
                <w:sz w:val="18"/>
                <w:szCs w:val="18"/>
              </w:rPr>
            </w:pPr>
          </w:p>
        </w:tc>
        <w:tc>
          <w:tcPr>
            <w:tcW w:w="790" w:type="dxa"/>
            <w:vAlign w:val="center"/>
          </w:tcPr>
          <w:p w:rsidR="00515D00" w:rsidRDefault="000F07C5">
            <w:pPr>
              <w:jc w:val="center"/>
              <w:rPr>
                <w:rFonts w:ascii="仿宋_GB2312" w:eastAsia="仿宋_GB2312" w:hAnsi="黑体"/>
                <w:sz w:val="18"/>
                <w:szCs w:val="18"/>
              </w:rPr>
            </w:pPr>
            <w:r>
              <w:rPr>
                <w:rFonts w:ascii="仿宋_GB2312" w:eastAsia="仿宋_GB2312" w:hAnsi="黑体" w:hint="eastAsia"/>
                <w:sz w:val="18"/>
                <w:szCs w:val="18"/>
              </w:rPr>
              <w:t>教授</w:t>
            </w:r>
          </w:p>
        </w:tc>
        <w:tc>
          <w:tcPr>
            <w:tcW w:w="1242" w:type="dxa"/>
            <w:vAlign w:val="center"/>
          </w:tcPr>
          <w:p w:rsidR="00515D00" w:rsidRDefault="000F07C5">
            <w:pPr>
              <w:jc w:val="center"/>
              <w:rPr>
                <w:rFonts w:ascii="仿宋_GB2312" w:eastAsia="仿宋_GB2312" w:hAnsi="黑体"/>
                <w:sz w:val="18"/>
                <w:szCs w:val="18"/>
              </w:rPr>
            </w:pPr>
            <w:r>
              <w:rPr>
                <w:rFonts w:ascii="仿宋_GB2312" w:eastAsia="仿宋_GB2312" w:hAnsi="黑体" w:hint="eastAsia"/>
                <w:sz w:val="18"/>
                <w:szCs w:val="18"/>
              </w:rPr>
              <w:t>13999250066</w:t>
            </w:r>
          </w:p>
        </w:tc>
        <w:tc>
          <w:tcPr>
            <w:tcW w:w="1693" w:type="dxa"/>
            <w:vAlign w:val="center"/>
          </w:tcPr>
          <w:p w:rsidR="00515D00" w:rsidRDefault="000F07C5">
            <w:pPr>
              <w:rPr>
                <w:rFonts w:ascii="仿宋_GB2312" w:eastAsia="仿宋_GB2312" w:hAnsi="黑体"/>
                <w:sz w:val="18"/>
                <w:szCs w:val="18"/>
              </w:rPr>
            </w:pPr>
            <w:r>
              <w:rPr>
                <w:rFonts w:ascii="仿宋_GB2312" w:eastAsia="仿宋_GB2312" w:hAnsi="黑体" w:hint="eastAsia"/>
                <w:sz w:val="18"/>
                <w:szCs w:val="18"/>
              </w:rPr>
              <w:t>714224201@qq.com</w:t>
            </w:r>
          </w:p>
        </w:tc>
        <w:tc>
          <w:tcPr>
            <w:tcW w:w="767" w:type="dxa"/>
            <w:vAlign w:val="center"/>
          </w:tcPr>
          <w:p w:rsidR="00515D00" w:rsidRDefault="000F07C5">
            <w:pPr>
              <w:jc w:val="center"/>
              <w:rPr>
                <w:rFonts w:ascii="仿宋_GB2312" w:eastAsia="仿宋_GB2312" w:hAnsi="黑体"/>
                <w:sz w:val="18"/>
                <w:szCs w:val="18"/>
              </w:rPr>
            </w:pPr>
            <w:r>
              <w:rPr>
                <w:rFonts w:ascii="仿宋_GB2312" w:eastAsia="仿宋_GB2312" w:hAnsi="黑体" w:hint="eastAsia"/>
                <w:sz w:val="18"/>
                <w:szCs w:val="18"/>
              </w:rPr>
              <w:t>授课</w:t>
            </w:r>
          </w:p>
        </w:tc>
        <w:tc>
          <w:tcPr>
            <w:tcW w:w="971" w:type="dxa"/>
            <w:vAlign w:val="center"/>
          </w:tcPr>
          <w:p w:rsidR="00515D00" w:rsidRDefault="000F07C5">
            <w:pPr>
              <w:jc w:val="center"/>
              <w:rPr>
                <w:rFonts w:ascii="仿宋_GB2312" w:eastAsia="仿宋_GB2312" w:hAnsi="黑体"/>
                <w:sz w:val="18"/>
                <w:szCs w:val="18"/>
              </w:rPr>
            </w:pPr>
            <w:proofErr w:type="gramStart"/>
            <w:r>
              <w:rPr>
                <w:rFonts w:ascii="仿宋_GB2312" w:eastAsia="仿宋_GB2312" w:hAnsi="黑体" w:hint="eastAsia"/>
                <w:sz w:val="18"/>
                <w:szCs w:val="18"/>
              </w:rPr>
              <w:t>沈林</w:t>
            </w:r>
            <w:proofErr w:type="gramEnd"/>
          </w:p>
        </w:tc>
      </w:tr>
    </w:tbl>
    <w:p w:rsidR="00515D00" w:rsidRDefault="00515D00">
      <w:pPr>
        <w:rPr>
          <w:rFonts w:ascii="仿宋_GB2312" w:eastAsia="仿宋_GB2312"/>
          <w:sz w:val="24"/>
          <w:szCs w:val="24"/>
        </w:rPr>
      </w:pPr>
    </w:p>
    <w:tbl>
      <w:tblPr>
        <w:tblStyle w:val="a8"/>
        <w:tblW w:w="9214" w:type="dxa"/>
        <w:tblInd w:w="-459" w:type="dxa"/>
        <w:tblLayout w:type="fixed"/>
        <w:tblLook w:val="04A0" w:firstRow="1" w:lastRow="0" w:firstColumn="1" w:lastColumn="0" w:noHBand="0" w:noVBand="1"/>
      </w:tblPr>
      <w:tblGrid>
        <w:gridCol w:w="907"/>
        <w:gridCol w:w="1078"/>
        <w:gridCol w:w="1215"/>
        <w:gridCol w:w="1571"/>
        <w:gridCol w:w="743"/>
        <w:gridCol w:w="800"/>
        <w:gridCol w:w="1428"/>
        <w:gridCol w:w="1472"/>
      </w:tblGrid>
      <w:tr w:rsidR="00515D00">
        <w:tc>
          <w:tcPr>
            <w:tcW w:w="9214" w:type="dxa"/>
            <w:gridSpan w:val="8"/>
            <w:vAlign w:val="center"/>
          </w:tcPr>
          <w:p w:rsidR="00515D00" w:rsidRDefault="000F07C5">
            <w:pPr>
              <w:jc w:val="center"/>
              <w:rPr>
                <w:rFonts w:ascii="仿宋_GB2312" w:eastAsia="仿宋_GB2312" w:hAnsi="黑体"/>
                <w:b/>
                <w:sz w:val="24"/>
                <w:szCs w:val="24"/>
              </w:rPr>
            </w:pPr>
            <w:r>
              <w:rPr>
                <w:rFonts w:ascii="黑体" w:eastAsia="黑体" w:hAnsi="黑体" w:cs="黑体" w:hint="eastAsia"/>
                <w:bCs/>
                <w:sz w:val="24"/>
                <w:szCs w:val="24"/>
              </w:rPr>
              <w:t>课程团队其他成员</w:t>
            </w:r>
          </w:p>
        </w:tc>
      </w:tr>
      <w:tr w:rsidR="00515D00">
        <w:tc>
          <w:tcPr>
            <w:tcW w:w="907" w:type="dxa"/>
            <w:vAlign w:val="center"/>
          </w:tcPr>
          <w:p w:rsidR="00515D00" w:rsidRDefault="000F07C5">
            <w:pPr>
              <w:jc w:val="center"/>
              <w:rPr>
                <w:rFonts w:ascii="仿宋_GB2312" w:eastAsia="仿宋_GB2312" w:hAnsi="黑体"/>
                <w:sz w:val="24"/>
                <w:szCs w:val="24"/>
              </w:rPr>
            </w:pPr>
            <w:r>
              <w:rPr>
                <w:rFonts w:ascii="仿宋_GB2312" w:eastAsia="仿宋_GB2312" w:hAnsi="黑体" w:hint="eastAsia"/>
                <w:sz w:val="24"/>
                <w:szCs w:val="24"/>
              </w:rPr>
              <w:t>序号</w:t>
            </w:r>
          </w:p>
        </w:tc>
        <w:tc>
          <w:tcPr>
            <w:tcW w:w="1078" w:type="dxa"/>
            <w:vAlign w:val="center"/>
          </w:tcPr>
          <w:p w:rsidR="00515D00" w:rsidRDefault="000F07C5">
            <w:pPr>
              <w:jc w:val="center"/>
              <w:rPr>
                <w:rFonts w:ascii="仿宋_GB2312" w:eastAsia="仿宋_GB2312" w:hAnsi="黑体"/>
                <w:sz w:val="24"/>
                <w:szCs w:val="24"/>
              </w:rPr>
            </w:pPr>
            <w:r>
              <w:rPr>
                <w:rFonts w:ascii="仿宋_GB2312" w:eastAsia="仿宋_GB2312" w:hAnsi="黑体" w:hint="eastAsia"/>
                <w:sz w:val="24"/>
                <w:szCs w:val="24"/>
              </w:rPr>
              <w:t>姓名</w:t>
            </w:r>
          </w:p>
        </w:tc>
        <w:tc>
          <w:tcPr>
            <w:tcW w:w="1215" w:type="dxa"/>
            <w:vAlign w:val="center"/>
          </w:tcPr>
          <w:p w:rsidR="00515D00" w:rsidRDefault="000F07C5">
            <w:pPr>
              <w:jc w:val="center"/>
              <w:rPr>
                <w:rFonts w:ascii="仿宋_GB2312" w:eastAsia="仿宋_GB2312" w:hAnsi="黑体"/>
                <w:sz w:val="24"/>
                <w:szCs w:val="24"/>
              </w:rPr>
            </w:pPr>
            <w:r>
              <w:rPr>
                <w:rFonts w:ascii="仿宋_GB2312" w:eastAsia="仿宋_GB2312" w:hAnsi="黑体" w:hint="eastAsia"/>
                <w:sz w:val="24"/>
                <w:szCs w:val="24"/>
              </w:rPr>
              <w:t>出生年月</w:t>
            </w:r>
          </w:p>
        </w:tc>
        <w:tc>
          <w:tcPr>
            <w:tcW w:w="1571" w:type="dxa"/>
            <w:vAlign w:val="center"/>
          </w:tcPr>
          <w:p w:rsidR="00515D00" w:rsidRDefault="000F07C5">
            <w:pPr>
              <w:jc w:val="center"/>
              <w:rPr>
                <w:rFonts w:ascii="仿宋_GB2312" w:eastAsia="仿宋_GB2312" w:hAnsi="黑体"/>
                <w:sz w:val="24"/>
                <w:szCs w:val="24"/>
              </w:rPr>
            </w:pPr>
            <w:r>
              <w:rPr>
                <w:rFonts w:ascii="仿宋_GB2312" w:eastAsia="仿宋_GB2312" w:hAnsi="黑体" w:hint="eastAsia"/>
                <w:sz w:val="24"/>
                <w:szCs w:val="24"/>
              </w:rPr>
              <w:t>单位</w:t>
            </w:r>
          </w:p>
        </w:tc>
        <w:tc>
          <w:tcPr>
            <w:tcW w:w="743" w:type="dxa"/>
            <w:vAlign w:val="center"/>
          </w:tcPr>
          <w:p w:rsidR="00515D00" w:rsidRDefault="000F07C5">
            <w:pPr>
              <w:jc w:val="center"/>
              <w:rPr>
                <w:rFonts w:ascii="仿宋_GB2312" w:eastAsia="仿宋_GB2312" w:hAnsi="黑体"/>
                <w:sz w:val="24"/>
                <w:szCs w:val="24"/>
              </w:rPr>
            </w:pPr>
            <w:r>
              <w:rPr>
                <w:rFonts w:ascii="仿宋_GB2312" w:eastAsia="仿宋_GB2312" w:hAnsi="黑体" w:hint="eastAsia"/>
                <w:sz w:val="24"/>
                <w:szCs w:val="24"/>
              </w:rPr>
              <w:t>职务</w:t>
            </w:r>
          </w:p>
        </w:tc>
        <w:tc>
          <w:tcPr>
            <w:tcW w:w="800" w:type="dxa"/>
            <w:vAlign w:val="center"/>
          </w:tcPr>
          <w:p w:rsidR="00515D00" w:rsidRDefault="000F07C5">
            <w:pPr>
              <w:jc w:val="center"/>
              <w:rPr>
                <w:rFonts w:ascii="仿宋_GB2312" w:eastAsia="仿宋_GB2312" w:hAnsi="黑体"/>
                <w:sz w:val="24"/>
                <w:szCs w:val="24"/>
              </w:rPr>
            </w:pPr>
            <w:r>
              <w:rPr>
                <w:rFonts w:ascii="仿宋_GB2312" w:eastAsia="仿宋_GB2312" w:hAnsi="黑体" w:hint="eastAsia"/>
                <w:sz w:val="24"/>
                <w:szCs w:val="24"/>
              </w:rPr>
              <w:t>职称</w:t>
            </w:r>
          </w:p>
        </w:tc>
        <w:tc>
          <w:tcPr>
            <w:tcW w:w="1428" w:type="dxa"/>
            <w:vAlign w:val="center"/>
          </w:tcPr>
          <w:p w:rsidR="00515D00" w:rsidRDefault="000F07C5">
            <w:pPr>
              <w:jc w:val="center"/>
              <w:rPr>
                <w:rFonts w:ascii="仿宋_GB2312" w:eastAsia="仿宋_GB2312" w:hAnsi="黑体"/>
                <w:sz w:val="24"/>
                <w:szCs w:val="24"/>
              </w:rPr>
            </w:pPr>
            <w:r>
              <w:rPr>
                <w:rFonts w:ascii="仿宋_GB2312" w:eastAsia="仿宋_GB2312" w:hAnsi="黑体" w:hint="eastAsia"/>
                <w:sz w:val="24"/>
                <w:szCs w:val="24"/>
              </w:rPr>
              <w:t>承担任务</w:t>
            </w:r>
          </w:p>
        </w:tc>
        <w:tc>
          <w:tcPr>
            <w:tcW w:w="1472" w:type="dxa"/>
            <w:vAlign w:val="center"/>
          </w:tcPr>
          <w:p w:rsidR="00515D00" w:rsidRDefault="000F07C5">
            <w:pPr>
              <w:jc w:val="center"/>
              <w:rPr>
                <w:rFonts w:ascii="仿宋_GB2312" w:eastAsia="仿宋_GB2312" w:hAnsi="黑体"/>
                <w:sz w:val="24"/>
                <w:szCs w:val="24"/>
              </w:rPr>
            </w:pPr>
            <w:r>
              <w:rPr>
                <w:rFonts w:ascii="仿宋_GB2312" w:eastAsia="仿宋_GB2312" w:hAnsi="黑体" w:hint="eastAsia"/>
                <w:sz w:val="24"/>
                <w:szCs w:val="24"/>
              </w:rPr>
              <w:t>平台用户名</w:t>
            </w:r>
          </w:p>
        </w:tc>
      </w:tr>
      <w:tr w:rsidR="00515D00">
        <w:tc>
          <w:tcPr>
            <w:tcW w:w="907" w:type="dxa"/>
            <w:vAlign w:val="center"/>
          </w:tcPr>
          <w:p w:rsidR="00515D00" w:rsidRDefault="000F07C5">
            <w:pPr>
              <w:jc w:val="center"/>
              <w:rPr>
                <w:rFonts w:ascii="仿宋_GB2312" w:eastAsia="仿宋_GB2312" w:hAnsi="黑体"/>
                <w:sz w:val="24"/>
                <w:szCs w:val="24"/>
              </w:rPr>
            </w:pPr>
            <w:r>
              <w:rPr>
                <w:rFonts w:ascii="仿宋_GB2312" w:eastAsia="仿宋_GB2312" w:hAnsi="黑体" w:hint="eastAsia"/>
                <w:sz w:val="24"/>
                <w:szCs w:val="24"/>
              </w:rPr>
              <w:t>1</w:t>
            </w:r>
          </w:p>
        </w:tc>
        <w:tc>
          <w:tcPr>
            <w:tcW w:w="1078" w:type="dxa"/>
            <w:vAlign w:val="center"/>
          </w:tcPr>
          <w:p w:rsidR="00515D00" w:rsidRDefault="000F07C5">
            <w:pPr>
              <w:jc w:val="center"/>
              <w:rPr>
                <w:rFonts w:ascii="仿宋_GB2312" w:eastAsia="仿宋_GB2312" w:hAnsi="黑体"/>
                <w:sz w:val="24"/>
                <w:szCs w:val="24"/>
              </w:rPr>
            </w:pPr>
            <w:r>
              <w:rPr>
                <w:rFonts w:ascii="仿宋_GB2312" w:eastAsia="仿宋_GB2312" w:hAnsi="黑体" w:hint="eastAsia"/>
                <w:sz w:val="24"/>
                <w:szCs w:val="24"/>
              </w:rPr>
              <w:t>魏崧晨</w:t>
            </w:r>
          </w:p>
        </w:tc>
        <w:tc>
          <w:tcPr>
            <w:tcW w:w="1215" w:type="dxa"/>
            <w:vAlign w:val="center"/>
          </w:tcPr>
          <w:p w:rsidR="00515D00" w:rsidRDefault="000F07C5">
            <w:pPr>
              <w:jc w:val="center"/>
              <w:rPr>
                <w:rFonts w:ascii="仿宋_GB2312" w:eastAsia="仿宋_GB2312" w:hAnsi="黑体"/>
                <w:sz w:val="24"/>
                <w:szCs w:val="24"/>
              </w:rPr>
            </w:pPr>
            <w:r>
              <w:rPr>
                <w:rFonts w:ascii="仿宋_GB2312" w:eastAsia="仿宋_GB2312" w:hAnsi="黑体" w:hint="eastAsia"/>
                <w:sz w:val="24"/>
                <w:szCs w:val="24"/>
              </w:rPr>
              <w:t>1988.11</w:t>
            </w:r>
          </w:p>
        </w:tc>
        <w:tc>
          <w:tcPr>
            <w:tcW w:w="1571" w:type="dxa"/>
            <w:vAlign w:val="center"/>
          </w:tcPr>
          <w:p w:rsidR="00515D00" w:rsidRDefault="000F07C5">
            <w:pPr>
              <w:jc w:val="center"/>
              <w:rPr>
                <w:rFonts w:ascii="仿宋_GB2312" w:eastAsia="仿宋_GB2312" w:hAnsi="黑体"/>
                <w:sz w:val="24"/>
                <w:szCs w:val="24"/>
              </w:rPr>
            </w:pPr>
            <w:r>
              <w:rPr>
                <w:rFonts w:ascii="仿宋_GB2312" w:eastAsia="仿宋_GB2312" w:hAnsi="黑体" w:hint="eastAsia"/>
                <w:sz w:val="24"/>
                <w:szCs w:val="24"/>
              </w:rPr>
              <w:t>西华大学</w:t>
            </w:r>
          </w:p>
        </w:tc>
        <w:tc>
          <w:tcPr>
            <w:tcW w:w="743" w:type="dxa"/>
            <w:vAlign w:val="center"/>
          </w:tcPr>
          <w:p w:rsidR="00515D00" w:rsidRDefault="00515D00">
            <w:pPr>
              <w:jc w:val="center"/>
              <w:rPr>
                <w:rFonts w:ascii="仿宋_GB2312" w:eastAsia="仿宋_GB2312" w:hAnsi="黑体"/>
                <w:sz w:val="24"/>
                <w:szCs w:val="24"/>
              </w:rPr>
            </w:pPr>
          </w:p>
        </w:tc>
        <w:tc>
          <w:tcPr>
            <w:tcW w:w="800" w:type="dxa"/>
            <w:vAlign w:val="center"/>
          </w:tcPr>
          <w:p w:rsidR="00515D00" w:rsidRDefault="000F07C5">
            <w:pPr>
              <w:jc w:val="center"/>
              <w:rPr>
                <w:rFonts w:ascii="仿宋_GB2312" w:eastAsia="仿宋_GB2312" w:hAnsi="黑体"/>
                <w:sz w:val="24"/>
                <w:szCs w:val="24"/>
              </w:rPr>
            </w:pPr>
            <w:r>
              <w:rPr>
                <w:rFonts w:ascii="仿宋_GB2312" w:eastAsia="仿宋_GB2312" w:hAnsi="黑体" w:hint="eastAsia"/>
                <w:sz w:val="24"/>
                <w:szCs w:val="24"/>
              </w:rPr>
              <w:t>讲师</w:t>
            </w:r>
          </w:p>
        </w:tc>
        <w:tc>
          <w:tcPr>
            <w:tcW w:w="1428" w:type="dxa"/>
            <w:vAlign w:val="center"/>
          </w:tcPr>
          <w:p w:rsidR="00515D00" w:rsidRDefault="000F07C5">
            <w:pPr>
              <w:jc w:val="center"/>
              <w:rPr>
                <w:rFonts w:ascii="仿宋_GB2312" w:eastAsia="仿宋_GB2312" w:hAnsi="黑体"/>
                <w:sz w:val="24"/>
                <w:szCs w:val="24"/>
              </w:rPr>
            </w:pPr>
            <w:r>
              <w:rPr>
                <w:rFonts w:ascii="仿宋_GB2312" w:eastAsia="仿宋_GB2312" w:hAnsi="黑体" w:hint="eastAsia"/>
                <w:sz w:val="24"/>
                <w:szCs w:val="24"/>
              </w:rPr>
              <w:t>授课</w:t>
            </w:r>
          </w:p>
        </w:tc>
        <w:tc>
          <w:tcPr>
            <w:tcW w:w="1472" w:type="dxa"/>
            <w:vAlign w:val="center"/>
          </w:tcPr>
          <w:p w:rsidR="00515D00" w:rsidRDefault="000F07C5">
            <w:pPr>
              <w:jc w:val="center"/>
              <w:rPr>
                <w:rFonts w:ascii="仿宋_GB2312" w:eastAsia="仿宋_GB2312" w:hAnsi="黑体"/>
                <w:sz w:val="24"/>
                <w:szCs w:val="24"/>
              </w:rPr>
            </w:pPr>
            <w:r>
              <w:rPr>
                <w:rFonts w:ascii="仿宋_GB2312" w:eastAsia="仿宋_GB2312" w:hAnsi="黑体" w:hint="eastAsia"/>
                <w:sz w:val="24"/>
                <w:szCs w:val="24"/>
              </w:rPr>
              <w:t>魏崧晨</w:t>
            </w:r>
          </w:p>
        </w:tc>
      </w:tr>
    </w:tbl>
    <w:p w:rsidR="00515D00" w:rsidRDefault="00515D00">
      <w:pPr>
        <w:rPr>
          <w:sz w:val="24"/>
          <w:szCs w:val="24"/>
        </w:rPr>
      </w:pPr>
    </w:p>
    <w:tbl>
      <w:tblPr>
        <w:tblStyle w:val="a8"/>
        <w:tblW w:w="9214" w:type="dxa"/>
        <w:tblInd w:w="-459" w:type="dxa"/>
        <w:tblLayout w:type="fixed"/>
        <w:tblLook w:val="04A0" w:firstRow="1" w:lastRow="0" w:firstColumn="1" w:lastColumn="0" w:noHBand="0" w:noVBand="1"/>
      </w:tblPr>
      <w:tblGrid>
        <w:gridCol w:w="9214"/>
      </w:tblGrid>
      <w:tr w:rsidR="00515D00">
        <w:trPr>
          <w:trHeight w:val="90"/>
        </w:trPr>
        <w:tc>
          <w:tcPr>
            <w:tcW w:w="9214" w:type="dxa"/>
          </w:tcPr>
          <w:p w:rsidR="00515D00" w:rsidRDefault="000F07C5">
            <w:pPr>
              <w:rPr>
                <w:rFonts w:ascii="仿宋_GB2312" w:eastAsia="仿宋_GB2312"/>
                <w:sz w:val="24"/>
                <w:szCs w:val="24"/>
              </w:rPr>
            </w:pPr>
            <w:r>
              <w:rPr>
                <w:rFonts w:ascii="黑体" w:eastAsia="黑体" w:hAnsi="黑体" w:hint="eastAsia"/>
                <w:sz w:val="24"/>
                <w:szCs w:val="24"/>
              </w:rPr>
              <w:t>课程负责人</w:t>
            </w:r>
            <w:r>
              <w:rPr>
                <w:rFonts w:ascii="黑体" w:eastAsia="黑体" w:hAnsi="黑体" w:cs="仿宋_GB2312" w:hint="eastAsia"/>
                <w:sz w:val="24"/>
                <w:szCs w:val="24"/>
              </w:rPr>
              <w:t>和团队主要成员</w:t>
            </w:r>
            <w:r>
              <w:rPr>
                <w:rFonts w:ascii="黑体" w:eastAsia="黑体" w:hAnsi="黑体" w:hint="eastAsia"/>
                <w:sz w:val="24"/>
                <w:szCs w:val="24"/>
              </w:rPr>
              <w:t>教学情况（不超过</w:t>
            </w:r>
            <w:r>
              <w:rPr>
                <w:rFonts w:ascii="黑体" w:eastAsia="黑体" w:hAnsi="黑体" w:hint="eastAsia"/>
                <w:sz w:val="24"/>
                <w:szCs w:val="24"/>
              </w:rPr>
              <w:t>500</w:t>
            </w:r>
            <w:r>
              <w:rPr>
                <w:rFonts w:ascii="黑体" w:eastAsia="黑体" w:hAnsi="黑体" w:hint="eastAsia"/>
                <w:sz w:val="24"/>
                <w:szCs w:val="24"/>
              </w:rPr>
              <w:t>字）</w:t>
            </w:r>
          </w:p>
        </w:tc>
      </w:tr>
      <w:tr w:rsidR="00515D00">
        <w:trPr>
          <w:trHeight w:val="961"/>
        </w:trPr>
        <w:tc>
          <w:tcPr>
            <w:tcW w:w="9214" w:type="dxa"/>
          </w:tcPr>
          <w:p w:rsidR="00515D00" w:rsidRDefault="000F07C5">
            <w:pPr>
              <w:ind w:firstLineChars="200" w:firstLine="480"/>
              <w:rPr>
                <w:rFonts w:ascii="仿宋_GB2312" w:eastAsia="仿宋_GB2312"/>
                <w:sz w:val="24"/>
                <w:szCs w:val="24"/>
              </w:rPr>
            </w:pPr>
            <w:r>
              <w:rPr>
                <w:rFonts w:ascii="仿宋_GB2312" w:eastAsia="仿宋_GB2312" w:hAnsi="仿宋" w:hint="eastAsia"/>
                <w:sz w:val="24"/>
                <w:szCs w:val="24"/>
              </w:rPr>
              <w:t>杨爱华担任组织与筹划工作，</w:t>
            </w:r>
            <w:proofErr w:type="gramStart"/>
            <w:r>
              <w:rPr>
                <w:rFonts w:ascii="仿宋_GB2312" w:eastAsia="仿宋_GB2312" w:hAnsi="仿宋" w:hint="eastAsia"/>
                <w:sz w:val="24"/>
                <w:szCs w:val="24"/>
              </w:rPr>
              <w:t>杨俊敏担任</w:t>
            </w:r>
            <w:proofErr w:type="gramEnd"/>
            <w:r>
              <w:rPr>
                <w:rFonts w:ascii="仿宋_GB2312" w:eastAsia="仿宋_GB2312" w:hAnsi="仿宋" w:hint="eastAsia"/>
                <w:sz w:val="24"/>
                <w:szCs w:val="24"/>
              </w:rPr>
              <w:t>前期课程负责人和学术总策划工作，担任该课程前五期授课任务，杨树作为后期课程负责人，担任课程的维护与授课，杨雪清在</w:t>
            </w:r>
            <w:r>
              <w:rPr>
                <w:rFonts w:ascii="仿宋_GB2312" w:eastAsia="仿宋_GB2312" w:hAnsi="仿宋" w:hint="eastAsia"/>
                <w:sz w:val="24"/>
                <w:szCs w:val="24"/>
              </w:rPr>
              <w:t>2018</w:t>
            </w:r>
            <w:r>
              <w:rPr>
                <w:rFonts w:ascii="仿宋_GB2312" w:eastAsia="仿宋_GB2312" w:hAnsi="仿宋" w:hint="eastAsia"/>
                <w:sz w:val="24"/>
                <w:szCs w:val="24"/>
              </w:rPr>
              <w:t>年前一直担任该门课程的主讲任务，</w:t>
            </w:r>
            <w:r>
              <w:rPr>
                <w:rFonts w:ascii="仿宋_GB2312" w:eastAsia="仿宋_GB2312" w:hAnsi="仿宋" w:hint="eastAsia"/>
                <w:sz w:val="24"/>
                <w:szCs w:val="24"/>
              </w:rPr>
              <w:t>2020</w:t>
            </w:r>
            <w:r>
              <w:rPr>
                <w:rFonts w:ascii="仿宋_GB2312" w:eastAsia="仿宋_GB2312" w:hAnsi="仿宋" w:hint="eastAsia"/>
                <w:sz w:val="24"/>
                <w:szCs w:val="24"/>
              </w:rPr>
              <w:t>年后再次担任该门课程的主讲。以上团队成员一直关注课程研究与建设，多次获得学校嘉奖。</w:t>
            </w:r>
          </w:p>
        </w:tc>
      </w:tr>
    </w:tbl>
    <w:p w:rsidR="00515D00" w:rsidRDefault="00515D00">
      <w:pPr>
        <w:rPr>
          <w:rFonts w:ascii="黑体" w:eastAsia="黑体" w:hAnsi="黑体"/>
          <w:sz w:val="24"/>
          <w:szCs w:val="24"/>
        </w:rPr>
      </w:pPr>
    </w:p>
    <w:p w:rsidR="00515D00" w:rsidRDefault="000F07C5">
      <w:pPr>
        <w:rPr>
          <w:rFonts w:ascii="黑体" w:eastAsia="黑体" w:hAnsi="黑体"/>
          <w:sz w:val="28"/>
          <w:szCs w:val="28"/>
        </w:rPr>
      </w:pPr>
      <w:r>
        <w:rPr>
          <w:rFonts w:ascii="黑体" w:eastAsia="黑体" w:hAnsi="黑体" w:hint="eastAsia"/>
          <w:sz w:val="28"/>
          <w:szCs w:val="28"/>
        </w:rPr>
        <w:t>三、课程特色（不超过</w:t>
      </w:r>
      <w:r>
        <w:rPr>
          <w:rFonts w:ascii="黑体" w:eastAsia="黑体" w:hAnsi="黑体" w:hint="eastAsia"/>
          <w:sz w:val="28"/>
          <w:szCs w:val="28"/>
        </w:rPr>
        <w:t>800</w:t>
      </w:r>
      <w:r>
        <w:rPr>
          <w:rFonts w:ascii="黑体" w:eastAsia="黑体" w:hAnsi="黑体" w:hint="eastAsia"/>
          <w:sz w:val="28"/>
          <w:szCs w:val="28"/>
        </w:rPr>
        <w:t>字）</w:t>
      </w:r>
    </w:p>
    <w:tbl>
      <w:tblPr>
        <w:tblStyle w:val="a8"/>
        <w:tblW w:w="9214" w:type="dxa"/>
        <w:tblInd w:w="-459" w:type="dxa"/>
        <w:tblLayout w:type="fixed"/>
        <w:tblLook w:val="04A0" w:firstRow="1" w:lastRow="0" w:firstColumn="1" w:lastColumn="0" w:noHBand="0" w:noVBand="1"/>
      </w:tblPr>
      <w:tblGrid>
        <w:gridCol w:w="709"/>
        <w:gridCol w:w="1418"/>
        <w:gridCol w:w="1134"/>
        <w:gridCol w:w="850"/>
        <w:gridCol w:w="1184"/>
        <w:gridCol w:w="3919"/>
      </w:tblGrid>
      <w:tr w:rsidR="00515D00">
        <w:trPr>
          <w:trHeight w:val="420"/>
        </w:trPr>
        <w:tc>
          <w:tcPr>
            <w:tcW w:w="9214" w:type="dxa"/>
            <w:gridSpan w:val="6"/>
            <w:tcBorders>
              <w:bottom w:val="single" w:sz="4" w:space="0" w:color="auto"/>
            </w:tcBorders>
            <w:vAlign w:val="center"/>
          </w:tcPr>
          <w:p w:rsidR="00515D00" w:rsidRDefault="000F07C5">
            <w:pPr>
              <w:jc w:val="center"/>
              <w:rPr>
                <w:rFonts w:ascii="黑体" w:eastAsia="黑体" w:hAnsi="黑体"/>
                <w:sz w:val="24"/>
                <w:szCs w:val="24"/>
              </w:rPr>
            </w:pPr>
            <w:r>
              <w:rPr>
                <w:rFonts w:ascii="黑体" w:eastAsia="黑体" w:hAnsi="黑体"/>
                <w:sz w:val="24"/>
                <w:szCs w:val="24"/>
              </w:rPr>
              <w:t>同类国家级一流</w:t>
            </w:r>
            <w:r>
              <w:rPr>
                <w:rFonts w:ascii="黑体" w:eastAsia="黑体" w:hAnsi="黑体" w:hint="eastAsia"/>
                <w:sz w:val="24"/>
                <w:szCs w:val="24"/>
              </w:rPr>
              <w:t>本科</w:t>
            </w:r>
            <w:r>
              <w:rPr>
                <w:rFonts w:ascii="黑体" w:eastAsia="黑体" w:hAnsi="黑体"/>
                <w:sz w:val="24"/>
                <w:szCs w:val="24"/>
              </w:rPr>
              <w:t>课程</w:t>
            </w:r>
            <w:r>
              <w:rPr>
                <w:rFonts w:ascii="黑体" w:eastAsia="黑体" w:hAnsi="黑体" w:hint="eastAsia"/>
                <w:sz w:val="24"/>
                <w:szCs w:val="24"/>
              </w:rPr>
              <w:t>（线上课程）</w:t>
            </w:r>
            <w:r>
              <w:rPr>
                <w:rFonts w:ascii="黑体" w:eastAsia="黑体" w:hAnsi="黑体"/>
                <w:sz w:val="24"/>
                <w:szCs w:val="24"/>
              </w:rPr>
              <w:t>情况分析</w:t>
            </w:r>
          </w:p>
        </w:tc>
      </w:tr>
      <w:tr w:rsidR="00515D00">
        <w:trPr>
          <w:trHeight w:val="405"/>
        </w:trPr>
        <w:tc>
          <w:tcPr>
            <w:tcW w:w="709" w:type="dxa"/>
            <w:tcBorders>
              <w:top w:val="single" w:sz="4" w:space="0" w:color="auto"/>
              <w:bottom w:val="single" w:sz="4" w:space="0" w:color="auto"/>
              <w:right w:val="single" w:sz="4" w:space="0" w:color="auto"/>
            </w:tcBorders>
            <w:vAlign w:val="center"/>
          </w:tcPr>
          <w:p w:rsidR="00515D00" w:rsidRDefault="000F07C5">
            <w:pPr>
              <w:jc w:val="center"/>
              <w:rPr>
                <w:rFonts w:ascii="仿宋_GB2312" w:eastAsia="仿宋_GB2312" w:hAnsi="仿宋"/>
                <w:sz w:val="24"/>
                <w:szCs w:val="24"/>
              </w:rPr>
            </w:pPr>
            <w:r>
              <w:rPr>
                <w:rFonts w:ascii="仿宋_GB2312" w:eastAsia="仿宋_GB2312" w:hAnsi="仿宋" w:hint="eastAsia"/>
                <w:sz w:val="24"/>
                <w:szCs w:val="24"/>
              </w:rPr>
              <w:t>序号</w:t>
            </w:r>
          </w:p>
        </w:tc>
        <w:tc>
          <w:tcPr>
            <w:tcW w:w="1418" w:type="dxa"/>
            <w:tcBorders>
              <w:top w:val="single" w:sz="4" w:space="0" w:color="auto"/>
              <w:left w:val="single" w:sz="4" w:space="0" w:color="auto"/>
              <w:bottom w:val="single" w:sz="4" w:space="0" w:color="auto"/>
              <w:right w:val="single" w:sz="4" w:space="0" w:color="auto"/>
            </w:tcBorders>
            <w:vAlign w:val="center"/>
          </w:tcPr>
          <w:p w:rsidR="00515D00" w:rsidRDefault="000F07C5">
            <w:pPr>
              <w:jc w:val="center"/>
              <w:rPr>
                <w:rFonts w:ascii="仿宋_GB2312" w:eastAsia="仿宋_GB2312" w:hAnsi="仿宋"/>
                <w:sz w:val="24"/>
                <w:szCs w:val="24"/>
              </w:rPr>
            </w:pPr>
            <w:r>
              <w:rPr>
                <w:rFonts w:ascii="仿宋_GB2312" w:eastAsia="仿宋_GB2312" w:hAnsi="仿宋" w:hint="eastAsia"/>
                <w:sz w:val="24"/>
                <w:szCs w:val="24"/>
              </w:rPr>
              <w:t>课程名称</w:t>
            </w:r>
          </w:p>
        </w:tc>
        <w:tc>
          <w:tcPr>
            <w:tcW w:w="1134" w:type="dxa"/>
            <w:tcBorders>
              <w:top w:val="single" w:sz="4" w:space="0" w:color="auto"/>
              <w:left w:val="single" w:sz="4" w:space="0" w:color="auto"/>
              <w:bottom w:val="single" w:sz="4" w:space="0" w:color="auto"/>
              <w:right w:val="single" w:sz="4" w:space="0" w:color="auto"/>
            </w:tcBorders>
            <w:vAlign w:val="center"/>
          </w:tcPr>
          <w:p w:rsidR="00515D00" w:rsidRDefault="000F07C5">
            <w:pPr>
              <w:jc w:val="center"/>
              <w:rPr>
                <w:rFonts w:ascii="仿宋_GB2312" w:eastAsia="仿宋_GB2312" w:hAnsi="仿宋"/>
                <w:sz w:val="24"/>
                <w:szCs w:val="24"/>
              </w:rPr>
            </w:pPr>
            <w:r>
              <w:rPr>
                <w:rFonts w:ascii="仿宋_GB2312" w:eastAsia="仿宋_GB2312" w:hAnsi="仿宋" w:hint="eastAsia"/>
                <w:sz w:val="24"/>
                <w:szCs w:val="24"/>
              </w:rPr>
              <w:t>负责人</w:t>
            </w:r>
          </w:p>
        </w:tc>
        <w:tc>
          <w:tcPr>
            <w:tcW w:w="850" w:type="dxa"/>
            <w:tcBorders>
              <w:top w:val="single" w:sz="4" w:space="0" w:color="auto"/>
              <w:left w:val="single" w:sz="4" w:space="0" w:color="auto"/>
              <w:bottom w:val="single" w:sz="4" w:space="0" w:color="auto"/>
              <w:right w:val="single" w:sz="4" w:space="0" w:color="auto"/>
            </w:tcBorders>
            <w:vAlign w:val="center"/>
          </w:tcPr>
          <w:p w:rsidR="00515D00" w:rsidRDefault="000F07C5">
            <w:pPr>
              <w:jc w:val="center"/>
              <w:rPr>
                <w:rFonts w:ascii="仿宋_GB2312" w:eastAsia="仿宋_GB2312" w:hAnsi="仿宋"/>
                <w:sz w:val="24"/>
                <w:szCs w:val="24"/>
              </w:rPr>
            </w:pPr>
            <w:r>
              <w:rPr>
                <w:rFonts w:ascii="仿宋_GB2312" w:eastAsia="仿宋_GB2312" w:hAnsi="仿宋" w:hint="eastAsia"/>
                <w:sz w:val="24"/>
                <w:szCs w:val="24"/>
              </w:rPr>
              <w:t>学校</w:t>
            </w:r>
          </w:p>
        </w:tc>
        <w:tc>
          <w:tcPr>
            <w:tcW w:w="1184" w:type="dxa"/>
            <w:tcBorders>
              <w:top w:val="single" w:sz="4" w:space="0" w:color="auto"/>
              <w:left w:val="single" w:sz="4" w:space="0" w:color="auto"/>
              <w:bottom w:val="single" w:sz="4" w:space="0" w:color="auto"/>
              <w:right w:val="single" w:sz="4" w:space="0" w:color="auto"/>
            </w:tcBorders>
            <w:vAlign w:val="center"/>
          </w:tcPr>
          <w:p w:rsidR="00515D00" w:rsidRDefault="000F07C5">
            <w:pPr>
              <w:jc w:val="center"/>
              <w:rPr>
                <w:rFonts w:ascii="仿宋_GB2312" w:eastAsia="仿宋_GB2312" w:hAnsi="仿宋"/>
                <w:sz w:val="24"/>
                <w:szCs w:val="24"/>
              </w:rPr>
            </w:pPr>
            <w:r>
              <w:rPr>
                <w:rFonts w:ascii="仿宋_GB2312" w:eastAsia="仿宋_GB2312" w:hAnsi="仿宋" w:hint="eastAsia"/>
                <w:sz w:val="24"/>
                <w:szCs w:val="24"/>
              </w:rPr>
              <w:t>开课平台</w:t>
            </w:r>
          </w:p>
        </w:tc>
        <w:tc>
          <w:tcPr>
            <w:tcW w:w="3919" w:type="dxa"/>
            <w:tcBorders>
              <w:top w:val="single" w:sz="4" w:space="0" w:color="auto"/>
              <w:left w:val="single" w:sz="4" w:space="0" w:color="auto"/>
              <w:bottom w:val="single" w:sz="4" w:space="0" w:color="auto"/>
            </w:tcBorders>
            <w:vAlign w:val="center"/>
          </w:tcPr>
          <w:p w:rsidR="00515D00" w:rsidRDefault="000F07C5">
            <w:pPr>
              <w:jc w:val="center"/>
              <w:rPr>
                <w:rFonts w:ascii="仿宋_GB2312" w:eastAsia="仿宋_GB2312" w:hAnsi="仿宋"/>
                <w:sz w:val="24"/>
                <w:szCs w:val="24"/>
              </w:rPr>
            </w:pPr>
            <w:r>
              <w:rPr>
                <w:rFonts w:ascii="仿宋_GB2312" w:eastAsia="仿宋_GB2312" w:hAnsi="仿宋" w:hint="eastAsia"/>
                <w:sz w:val="24"/>
                <w:szCs w:val="24"/>
              </w:rPr>
              <w:t>简述此课程优缺点</w:t>
            </w:r>
          </w:p>
        </w:tc>
      </w:tr>
      <w:tr w:rsidR="00515D00">
        <w:trPr>
          <w:trHeight w:val="315"/>
        </w:trPr>
        <w:tc>
          <w:tcPr>
            <w:tcW w:w="709" w:type="dxa"/>
            <w:tcBorders>
              <w:top w:val="single" w:sz="4" w:space="0" w:color="auto"/>
              <w:bottom w:val="single" w:sz="4" w:space="0" w:color="auto"/>
              <w:right w:val="single" w:sz="4" w:space="0" w:color="auto"/>
            </w:tcBorders>
          </w:tcPr>
          <w:p w:rsidR="00515D00" w:rsidRDefault="000F07C5">
            <w:pPr>
              <w:jc w:val="center"/>
              <w:rPr>
                <w:rFonts w:ascii="仿宋_GB2312" w:eastAsia="仿宋_GB2312"/>
                <w:sz w:val="24"/>
                <w:szCs w:val="24"/>
              </w:rPr>
            </w:pPr>
            <w:r>
              <w:rPr>
                <w:rFonts w:ascii="仿宋_GB2312" w:eastAsia="仿宋_GB2312" w:hint="eastAsia"/>
                <w:sz w:val="24"/>
                <w:szCs w:val="24"/>
              </w:rPr>
              <w:t>1</w:t>
            </w:r>
          </w:p>
        </w:tc>
        <w:tc>
          <w:tcPr>
            <w:tcW w:w="1418" w:type="dxa"/>
            <w:tcBorders>
              <w:top w:val="single" w:sz="4" w:space="0" w:color="auto"/>
              <w:left w:val="single" w:sz="4" w:space="0" w:color="auto"/>
              <w:bottom w:val="single" w:sz="4" w:space="0" w:color="auto"/>
              <w:right w:val="single" w:sz="4" w:space="0" w:color="auto"/>
            </w:tcBorders>
          </w:tcPr>
          <w:p w:rsidR="00515D00" w:rsidRDefault="000F07C5">
            <w:pPr>
              <w:rPr>
                <w:rFonts w:ascii="仿宋_GB2312" w:eastAsia="仿宋_GB2312"/>
                <w:sz w:val="18"/>
                <w:szCs w:val="18"/>
              </w:rPr>
            </w:pPr>
            <w:r>
              <w:rPr>
                <w:rFonts w:ascii="仿宋_GB2312" w:eastAsia="仿宋_GB2312" w:hint="eastAsia"/>
                <w:sz w:val="18"/>
                <w:szCs w:val="18"/>
              </w:rPr>
              <w:t>运动训练学</w:t>
            </w:r>
          </w:p>
        </w:tc>
        <w:tc>
          <w:tcPr>
            <w:tcW w:w="1134" w:type="dxa"/>
            <w:tcBorders>
              <w:top w:val="single" w:sz="4" w:space="0" w:color="auto"/>
              <w:left w:val="single" w:sz="4" w:space="0" w:color="auto"/>
              <w:bottom w:val="single" w:sz="4" w:space="0" w:color="auto"/>
              <w:right w:val="single" w:sz="4" w:space="0" w:color="auto"/>
            </w:tcBorders>
          </w:tcPr>
          <w:p w:rsidR="00515D00" w:rsidRDefault="000F07C5">
            <w:pPr>
              <w:rPr>
                <w:rFonts w:ascii="仿宋_GB2312" w:eastAsia="仿宋_GB2312"/>
                <w:sz w:val="18"/>
                <w:szCs w:val="18"/>
              </w:rPr>
            </w:pPr>
            <w:r>
              <w:rPr>
                <w:rFonts w:ascii="仿宋_GB2312" w:eastAsia="仿宋_GB2312" w:hint="eastAsia"/>
                <w:sz w:val="18"/>
                <w:szCs w:val="18"/>
              </w:rPr>
              <w:t>袁建国</w:t>
            </w:r>
          </w:p>
        </w:tc>
        <w:tc>
          <w:tcPr>
            <w:tcW w:w="850" w:type="dxa"/>
            <w:tcBorders>
              <w:top w:val="single" w:sz="4" w:space="0" w:color="auto"/>
              <w:left w:val="single" w:sz="4" w:space="0" w:color="auto"/>
              <w:bottom w:val="single" w:sz="4" w:space="0" w:color="auto"/>
              <w:right w:val="single" w:sz="4" w:space="0" w:color="auto"/>
            </w:tcBorders>
          </w:tcPr>
          <w:p w:rsidR="00515D00" w:rsidRDefault="000F07C5">
            <w:pPr>
              <w:rPr>
                <w:rFonts w:ascii="仿宋_GB2312" w:eastAsia="仿宋_GB2312"/>
                <w:sz w:val="18"/>
                <w:szCs w:val="18"/>
              </w:rPr>
            </w:pPr>
            <w:r>
              <w:rPr>
                <w:rFonts w:ascii="仿宋_GB2312" w:eastAsia="仿宋_GB2312" w:hint="eastAsia"/>
                <w:sz w:val="18"/>
                <w:szCs w:val="18"/>
              </w:rPr>
              <w:t>温州大学</w:t>
            </w:r>
          </w:p>
        </w:tc>
        <w:tc>
          <w:tcPr>
            <w:tcW w:w="1184" w:type="dxa"/>
            <w:tcBorders>
              <w:top w:val="single" w:sz="4" w:space="0" w:color="auto"/>
              <w:left w:val="single" w:sz="4" w:space="0" w:color="auto"/>
              <w:bottom w:val="single" w:sz="4" w:space="0" w:color="auto"/>
              <w:right w:val="single" w:sz="4" w:space="0" w:color="auto"/>
            </w:tcBorders>
          </w:tcPr>
          <w:p w:rsidR="00515D00" w:rsidRDefault="000F07C5">
            <w:pPr>
              <w:rPr>
                <w:rFonts w:ascii="仿宋_GB2312" w:eastAsia="仿宋_GB2312"/>
                <w:sz w:val="18"/>
                <w:szCs w:val="18"/>
              </w:rPr>
            </w:pPr>
            <w:r>
              <w:rPr>
                <w:rFonts w:ascii="仿宋_GB2312" w:eastAsia="仿宋_GB2312" w:hint="eastAsia"/>
                <w:sz w:val="18"/>
                <w:szCs w:val="18"/>
              </w:rPr>
              <w:t>中国大学</w:t>
            </w:r>
            <w:r>
              <w:rPr>
                <w:rFonts w:ascii="仿宋_GB2312" w:eastAsia="仿宋_GB2312" w:hint="eastAsia"/>
                <w:sz w:val="18"/>
                <w:szCs w:val="18"/>
              </w:rPr>
              <w:t>MOOC</w:t>
            </w:r>
          </w:p>
        </w:tc>
        <w:tc>
          <w:tcPr>
            <w:tcW w:w="3919" w:type="dxa"/>
            <w:tcBorders>
              <w:top w:val="single" w:sz="4" w:space="0" w:color="auto"/>
              <w:left w:val="single" w:sz="4" w:space="0" w:color="auto"/>
              <w:bottom w:val="single" w:sz="4" w:space="0" w:color="auto"/>
            </w:tcBorders>
          </w:tcPr>
          <w:p w:rsidR="00515D00" w:rsidRDefault="000F07C5">
            <w:pPr>
              <w:rPr>
                <w:rFonts w:ascii="仿宋_GB2312" w:eastAsia="仿宋_GB2312"/>
                <w:sz w:val="18"/>
                <w:szCs w:val="18"/>
              </w:rPr>
            </w:pPr>
            <w:r>
              <w:rPr>
                <w:rFonts w:ascii="仿宋_GB2312" w:eastAsia="仿宋_GB2312" w:hint="eastAsia"/>
                <w:color w:val="FF0000"/>
                <w:sz w:val="18"/>
                <w:szCs w:val="18"/>
              </w:rPr>
              <w:t>采用的老版本教材</w:t>
            </w:r>
            <w:r>
              <w:rPr>
                <w:rFonts w:ascii="仿宋_GB2312" w:eastAsia="仿宋_GB2312" w:hint="eastAsia"/>
                <w:color w:val="FF0000"/>
                <w:sz w:val="18"/>
                <w:szCs w:val="18"/>
              </w:rPr>
              <w:t>，维护缓慢</w:t>
            </w:r>
          </w:p>
          <w:p w:rsidR="00515D00" w:rsidRDefault="000F07C5">
            <w:pPr>
              <w:rPr>
                <w:rFonts w:ascii="仿宋_GB2312" w:eastAsia="仿宋_GB2312"/>
                <w:color w:val="FF0000"/>
                <w:sz w:val="18"/>
                <w:szCs w:val="18"/>
              </w:rPr>
            </w:pPr>
            <w:hyperlink r:id="rId12" w:history="1">
              <w:r>
                <w:rPr>
                  <w:rStyle w:val="a9"/>
                  <w:rFonts w:ascii="仿宋_GB2312" w:eastAsia="仿宋_GB2312" w:hint="eastAsia"/>
                  <w:sz w:val="18"/>
                  <w:szCs w:val="18"/>
                </w:rPr>
                <w:t>https://www.icourse163.org/course/WZU-1206590808?from=searchPage</w:t>
              </w:r>
            </w:hyperlink>
            <w:r>
              <w:rPr>
                <w:rStyle w:val="a9"/>
                <w:rFonts w:ascii="仿宋_GB2312" w:eastAsia="仿宋_GB2312" w:hint="eastAsia"/>
                <w:sz w:val="18"/>
                <w:szCs w:val="18"/>
              </w:rPr>
              <w:t>，</w:t>
            </w:r>
          </w:p>
        </w:tc>
      </w:tr>
      <w:tr w:rsidR="00515D00">
        <w:trPr>
          <w:trHeight w:val="234"/>
        </w:trPr>
        <w:tc>
          <w:tcPr>
            <w:tcW w:w="709" w:type="dxa"/>
            <w:tcBorders>
              <w:top w:val="single" w:sz="4" w:space="0" w:color="auto"/>
              <w:bottom w:val="single" w:sz="4" w:space="0" w:color="auto"/>
              <w:right w:val="single" w:sz="4" w:space="0" w:color="auto"/>
            </w:tcBorders>
          </w:tcPr>
          <w:p w:rsidR="00515D00" w:rsidRDefault="000F07C5">
            <w:pPr>
              <w:jc w:val="center"/>
              <w:rPr>
                <w:rFonts w:ascii="仿宋_GB2312" w:eastAsia="仿宋_GB2312"/>
                <w:sz w:val="24"/>
                <w:szCs w:val="24"/>
              </w:rPr>
            </w:pPr>
            <w:r>
              <w:rPr>
                <w:rFonts w:ascii="仿宋_GB2312" w:eastAsia="仿宋_GB2312" w:hint="eastAsia"/>
                <w:sz w:val="24"/>
                <w:szCs w:val="24"/>
              </w:rPr>
              <w:t>2</w:t>
            </w:r>
          </w:p>
        </w:tc>
        <w:tc>
          <w:tcPr>
            <w:tcW w:w="1418" w:type="dxa"/>
            <w:tcBorders>
              <w:top w:val="single" w:sz="4" w:space="0" w:color="auto"/>
              <w:left w:val="single" w:sz="4" w:space="0" w:color="auto"/>
              <w:bottom w:val="single" w:sz="4" w:space="0" w:color="auto"/>
              <w:right w:val="single" w:sz="4" w:space="0" w:color="auto"/>
            </w:tcBorders>
          </w:tcPr>
          <w:p w:rsidR="00515D00" w:rsidRDefault="000F07C5">
            <w:pPr>
              <w:rPr>
                <w:rFonts w:ascii="仿宋_GB2312" w:eastAsia="仿宋_GB2312"/>
                <w:sz w:val="18"/>
                <w:szCs w:val="18"/>
              </w:rPr>
            </w:pPr>
            <w:r>
              <w:rPr>
                <w:rFonts w:ascii="仿宋_GB2312" w:eastAsia="仿宋_GB2312" w:hint="eastAsia"/>
                <w:sz w:val="18"/>
                <w:szCs w:val="18"/>
              </w:rPr>
              <w:t>运动训练学</w:t>
            </w:r>
          </w:p>
        </w:tc>
        <w:tc>
          <w:tcPr>
            <w:tcW w:w="1134" w:type="dxa"/>
            <w:tcBorders>
              <w:top w:val="single" w:sz="4" w:space="0" w:color="auto"/>
              <w:left w:val="single" w:sz="4" w:space="0" w:color="auto"/>
              <w:bottom w:val="single" w:sz="4" w:space="0" w:color="auto"/>
              <w:right w:val="single" w:sz="4" w:space="0" w:color="auto"/>
            </w:tcBorders>
          </w:tcPr>
          <w:p w:rsidR="00515D00" w:rsidRDefault="000F07C5">
            <w:pPr>
              <w:rPr>
                <w:rFonts w:ascii="仿宋_GB2312" w:eastAsia="仿宋_GB2312"/>
                <w:sz w:val="18"/>
                <w:szCs w:val="18"/>
              </w:rPr>
            </w:pPr>
            <w:r>
              <w:rPr>
                <w:rFonts w:ascii="仿宋_GB2312" w:eastAsia="仿宋_GB2312" w:hint="eastAsia"/>
                <w:sz w:val="18"/>
                <w:szCs w:val="18"/>
              </w:rPr>
              <w:t>福建师范大学</w:t>
            </w:r>
          </w:p>
        </w:tc>
        <w:tc>
          <w:tcPr>
            <w:tcW w:w="850" w:type="dxa"/>
            <w:tcBorders>
              <w:top w:val="single" w:sz="4" w:space="0" w:color="auto"/>
              <w:left w:val="single" w:sz="4" w:space="0" w:color="auto"/>
              <w:bottom w:val="single" w:sz="4" w:space="0" w:color="auto"/>
              <w:right w:val="single" w:sz="4" w:space="0" w:color="auto"/>
            </w:tcBorders>
          </w:tcPr>
          <w:p w:rsidR="00515D00" w:rsidRDefault="000F07C5">
            <w:pPr>
              <w:rPr>
                <w:rFonts w:ascii="仿宋_GB2312" w:eastAsia="仿宋_GB2312"/>
                <w:sz w:val="18"/>
                <w:szCs w:val="18"/>
              </w:rPr>
            </w:pPr>
            <w:r>
              <w:rPr>
                <w:rFonts w:ascii="仿宋_GB2312" w:eastAsia="仿宋_GB2312" w:hint="eastAsia"/>
                <w:sz w:val="18"/>
                <w:szCs w:val="18"/>
              </w:rPr>
              <w:t>陈亮</w:t>
            </w:r>
          </w:p>
        </w:tc>
        <w:tc>
          <w:tcPr>
            <w:tcW w:w="1184" w:type="dxa"/>
            <w:tcBorders>
              <w:top w:val="single" w:sz="4" w:space="0" w:color="auto"/>
              <w:left w:val="single" w:sz="4" w:space="0" w:color="auto"/>
              <w:bottom w:val="single" w:sz="4" w:space="0" w:color="auto"/>
              <w:right w:val="single" w:sz="4" w:space="0" w:color="auto"/>
            </w:tcBorders>
          </w:tcPr>
          <w:p w:rsidR="00515D00" w:rsidRDefault="000F07C5">
            <w:pPr>
              <w:rPr>
                <w:rFonts w:ascii="仿宋_GB2312" w:eastAsia="仿宋_GB2312"/>
                <w:sz w:val="18"/>
                <w:szCs w:val="18"/>
              </w:rPr>
            </w:pPr>
            <w:r>
              <w:rPr>
                <w:rFonts w:ascii="仿宋_GB2312" w:eastAsia="仿宋_GB2312" w:hint="eastAsia"/>
                <w:sz w:val="18"/>
                <w:szCs w:val="18"/>
              </w:rPr>
              <w:t>中国大学</w:t>
            </w:r>
            <w:r>
              <w:rPr>
                <w:rFonts w:ascii="仿宋_GB2312" w:eastAsia="仿宋_GB2312" w:hint="eastAsia"/>
                <w:sz w:val="18"/>
                <w:szCs w:val="18"/>
              </w:rPr>
              <w:t>MOOC</w:t>
            </w:r>
          </w:p>
        </w:tc>
        <w:tc>
          <w:tcPr>
            <w:tcW w:w="3919" w:type="dxa"/>
            <w:tcBorders>
              <w:top w:val="single" w:sz="4" w:space="0" w:color="auto"/>
              <w:left w:val="single" w:sz="4" w:space="0" w:color="auto"/>
              <w:bottom w:val="single" w:sz="4" w:space="0" w:color="auto"/>
            </w:tcBorders>
          </w:tcPr>
          <w:p w:rsidR="00515D00" w:rsidRDefault="000F07C5">
            <w:pPr>
              <w:rPr>
                <w:rFonts w:ascii="仿宋_GB2312" w:eastAsia="仿宋_GB2312"/>
                <w:color w:val="FF0000"/>
                <w:sz w:val="18"/>
                <w:szCs w:val="18"/>
              </w:rPr>
            </w:pPr>
            <w:r>
              <w:rPr>
                <w:rFonts w:ascii="仿宋_GB2312" w:eastAsia="仿宋_GB2312" w:hint="eastAsia"/>
                <w:color w:val="FF0000"/>
                <w:sz w:val="18"/>
                <w:szCs w:val="18"/>
              </w:rPr>
              <w:t>采用的老版本教材</w:t>
            </w:r>
            <w:r>
              <w:rPr>
                <w:rFonts w:ascii="仿宋_GB2312" w:eastAsia="仿宋_GB2312" w:hint="eastAsia"/>
                <w:color w:val="FF0000"/>
                <w:sz w:val="18"/>
                <w:szCs w:val="18"/>
              </w:rPr>
              <w:t>，互动活跃度低，</w:t>
            </w:r>
            <w:r>
              <w:rPr>
                <w:rFonts w:ascii="仿宋_GB2312" w:eastAsia="仿宋_GB2312" w:hint="eastAsia"/>
                <w:sz w:val="18"/>
                <w:szCs w:val="18"/>
              </w:rPr>
              <w:t xml:space="preserve">  </w:t>
            </w:r>
            <w:hyperlink r:id="rId13" w:history="1">
              <w:r>
                <w:rPr>
                  <w:rStyle w:val="a9"/>
                  <w:rFonts w:ascii="仿宋_GB2312" w:eastAsia="仿宋_GB2312" w:hint="eastAsia"/>
                  <w:sz w:val="18"/>
                  <w:szCs w:val="18"/>
                </w:rPr>
                <w:t>https://www.icourse163.org/learn/FJNU-1003195004?tid=1463308444#/learn/announce</w:t>
              </w:r>
            </w:hyperlink>
          </w:p>
        </w:tc>
      </w:tr>
      <w:tr w:rsidR="00515D00">
        <w:trPr>
          <w:trHeight w:val="375"/>
        </w:trPr>
        <w:tc>
          <w:tcPr>
            <w:tcW w:w="709" w:type="dxa"/>
            <w:tcBorders>
              <w:top w:val="single" w:sz="4" w:space="0" w:color="auto"/>
              <w:bottom w:val="single" w:sz="4" w:space="0" w:color="auto"/>
              <w:right w:val="single" w:sz="4" w:space="0" w:color="auto"/>
            </w:tcBorders>
          </w:tcPr>
          <w:p w:rsidR="00515D00" w:rsidRDefault="000F07C5">
            <w:pPr>
              <w:jc w:val="center"/>
              <w:rPr>
                <w:rFonts w:ascii="仿宋_GB2312" w:eastAsia="仿宋_GB2312"/>
                <w:sz w:val="24"/>
                <w:szCs w:val="24"/>
              </w:rPr>
            </w:pPr>
            <w:r>
              <w:rPr>
                <w:rFonts w:ascii="仿宋_GB2312" w:eastAsia="仿宋_GB2312" w:hint="eastAsia"/>
                <w:sz w:val="24"/>
                <w:szCs w:val="24"/>
              </w:rPr>
              <w:t>3</w:t>
            </w:r>
          </w:p>
        </w:tc>
        <w:tc>
          <w:tcPr>
            <w:tcW w:w="1418" w:type="dxa"/>
            <w:tcBorders>
              <w:top w:val="single" w:sz="4" w:space="0" w:color="auto"/>
              <w:left w:val="single" w:sz="4" w:space="0" w:color="auto"/>
              <w:bottom w:val="single" w:sz="4" w:space="0" w:color="auto"/>
              <w:right w:val="single" w:sz="4" w:space="0" w:color="auto"/>
            </w:tcBorders>
          </w:tcPr>
          <w:p w:rsidR="00515D00" w:rsidRDefault="000F07C5">
            <w:pPr>
              <w:rPr>
                <w:rFonts w:ascii="仿宋_GB2312" w:eastAsia="仿宋_GB2312"/>
                <w:sz w:val="18"/>
                <w:szCs w:val="18"/>
              </w:rPr>
            </w:pPr>
            <w:r>
              <w:rPr>
                <w:rFonts w:ascii="仿宋_GB2312" w:eastAsia="仿宋_GB2312" w:hint="eastAsia"/>
                <w:sz w:val="18"/>
                <w:szCs w:val="18"/>
              </w:rPr>
              <w:t>中小学课余运动训练</w:t>
            </w:r>
          </w:p>
        </w:tc>
        <w:tc>
          <w:tcPr>
            <w:tcW w:w="1134" w:type="dxa"/>
            <w:tcBorders>
              <w:top w:val="single" w:sz="4" w:space="0" w:color="auto"/>
              <w:left w:val="single" w:sz="4" w:space="0" w:color="auto"/>
              <w:bottom w:val="single" w:sz="4" w:space="0" w:color="auto"/>
              <w:right w:val="single" w:sz="4" w:space="0" w:color="auto"/>
            </w:tcBorders>
          </w:tcPr>
          <w:p w:rsidR="00515D00" w:rsidRDefault="000F07C5">
            <w:pPr>
              <w:rPr>
                <w:rFonts w:ascii="仿宋_GB2312" w:eastAsia="仿宋_GB2312"/>
                <w:sz w:val="18"/>
                <w:szCs w:val="18"/>
              </w:rPr>
            </w:pPr>
            <w:r>
              <w:rPr>
                <w:rFonts w:ascii="仿宋_GB2312" w:eastAsia="仿宋_GB2312" w:hint="eastAsia"/>
                <w:sz w:val="18"/>
                <w:szCs w:val="18"/>
              </w:rPr>
              <w:t>杭州师范大学</w:t>
            </w:r>
          </w:p>
        </w:tc>
        <w:tc>
          <w:tcPr>
            <w:tcW w:w="850" w:type="dxa"/>
            <w:tcBorders>
              <w:top w:val="single" w:sz="4" w:space="0" w:color="auto"/>
              <w:left w:val="single" w:sz="4" w:space="0" w:color="auto"/>
              <w:bottom w:val="single" w:sz="4" w:space="0" w:color="auto"/>
              <w:right w:val="single" w:sz="4" w:space="0" w:color="auto"/>
            </w:tcBorders>
          </w:tcPr>
          <w:p w:rsidR="00515D00" w:rsidRDefault="000F07C5">
            <w:pPr>
              <w:rPr>
                <w:rFonts w:ascii="仿宋_GB2312" w:eastAsia="仿宋_GB2312"/>
                <w:sz w:val="18"/>
                <w:szCs w:val="18"/>
              </w:rPr>
            </w:pPr>
            <w:r>
              <w:rPr>
                <w:rFonts w:ascii="仿宋_GB2312" w:eastAsia="仿宋_GB2312" w:hint="eastAsia"/>
                <w:sz w:val="18"/>
                <w:szCs w:val="18"/>
              </w:rPr>
              <w:t>卢竞荣</w:t>
            </w:r>
          </w:p>
        </w:tc>
        <w:tc>
          <w:tcPr>
            <w:tcW w:w="1184" w:type="dxa"/>
            <w:tcBorders>
              <w:top w:val="single" w:sz="4" w:space="0" w:color="auto"/>
              <w:left w:val="single" w:sz="4" w:space="0" w:color="auto"/>
              <w:bottom w:val="single" w:sz="4" w:space="0" w:color="auto"/>
              <w:right w:val="single" w:sz="4" w:space="0" w:color="auto"/>
            </w:tcBorders>
          </w:tcPr>
          <w:p w:rsidR="00515D00" w:rsidRDefault="000F07C5">
            <w:pPr>
              <w:rPr>
                <w:rFonts w:ascii="仿宋_GB2312" w:eastAsia="仿宋_GB2312"/>
                <w:sz w:val="18"/>
                <w:szCs w:val="18"/>
              </w:rPr>
            </w:pPr>
            <w:r>
              <w:rPr>
                <w:rFonts w:ascii="仿宋_GB2312" w:eastAsia="仿宋_GB2312" w:hint="eastAsia"/>
                <w:sz w:val="18"/>
                <w:szCs w:val="18"/>
              </w:rPr>
              <w:t>中国大学</w:t>
            </w:r>
            <w:r>
              <w:rPr>
                <w:rFonts w:ascii="仿宋_GB2312" w:eastAsia="仿宋_GB2312" w:hint="eastAsia"/>
                <w:sz w:val="18"/>
                <w:szCs w:val="18"/>
              </w:rPr>
              <w:t>MOOC</w:t>
            </w:r>
          </w:p>
        </w:tc>
        <w:tc>
          <w:tcPr>
            <w:tcW w:w="3919" w:type="dxa"/>
            <w:tcBorders>
              <w:top w:val="single" w:sz="4" w:space="0" w:color="auto"/>
              <w:left w:val="single" w:sz="4" w:space="0" w:color="auto"/>
              <w:bottom w:val="single" w:sz="4" w:space="0" w:color="auto"/>
            </w:tcBorders>
          </w:tcPr>
          <w:p w:rsidR="00515D00" w:rsidRDefault="000F07C5">
            <w:pPr>
              <w:rPr>
                <w:rFonts w:ascii="仿宋_GB2312" w:eastAsia="仿宋_GB2312"/>
                <w:sz w:val="18"/>
                <w:szCs w:val="18"/>
              </w:rPr>
            </w:pPr>
            <w:r>
              <w:rPr>
                <w:rFonts w:ascii="仿宋_GB2312" w:eastAsia="仿宋_GB2312" w:hint="eastAsia"/>
                <w:sz w:val="18"/>
                <w:szCs w:val="18"/>
              </w:rPr>
              <w:t>只适合中小学，</w:t>
            </w:r>
            <w:r>
              <w:rPr>
                <w:rFonts w:ascii="仿宋_GB2312" w:eastAsia="仿宋_GB2312" w:hint="eastAsia"/>
                <w:sz w:val="18"/>
                <w:szCs w:val="18"/>
              </w:rPr>
              <w:t>中国大学</w:t>
            </w:r>
            <w:r>
              <w:rPr>
                <w:rFonts w:ascii="仿宋_GB2312" w:eastAsia="仿宋_GB2312" w:hint="eastAsia"/>
                <w:sz w:val="18"/>
                <w:szCs w:val="18"/>
              </w:rPr>
              <w:t>MOOC(</w:t>
            </w:r>
            <w:proofErr w:type="gramStart"/>
            <w:r>
              <w:rPr>
                <w:rFonts w:ascii="仿宋_GB2312" w:eastAsia="仿宋_GB2312" w:hint="eastAsia"/>
                <w:sz w:val="18"/>
                <w:szCs w:val="18"/>
              </w:rPr>
              <w:t>慕课</w:t>
            </w:r>
            <w:proofErr w:type="gramEnd"/>
            <w:r>
              <w:rPr>
                <w:rFonts w:ascii="仿宋_GB2312" w:eastAsia="仿宋_GB2312" w:hint="eastAsia"/>
                <w:sz w:val="18"/>
                <w:szCs w:val="18"/>
              </w:rPr>
              <w:t xml:space="preserve">)  </w:t>
            </w:r>
            <w:r>
              <w:rPr>
                <w:rFonts w:ascii="仿宋_GB2312" w:eastAsia="仿宋_GB2312" w:hint="eastAsia"/>
                <w:sz w:val="18"/>
                <w:szCs w:val="18"/>
              </w:rPr>
              <w:t>https://www.icourse163.org/course/HZNU-1207119822?from=searchPage</w:t>
            </w:r>
          </w:p>
        </w:tc>
      </w:tr>
      <w:tr w:rsidR="00515D00">
        <w:trPr>
          <w:trHeight w:val="1937"/>
        </w:trPr>
        <w:tc>
          <w:tcPr>
            <w:tcW w:w="9214" w:type="dxa"/>
            <w:gridSpan w:val="6"/>
            <w:tcBorders>
              <w:top w:val="single" w:sz="4" w:space="0" w:color="auto"/>
            </w:tcBorders>
          </w:tcPr>
          <w:p w:rsidR="00515D00" w:rsidRDefault="000F07C5">
            <w:pPr>
              <w:ind w:firstLineChars="200" w:firstLine="480"/>
              <w:rPr>
                <w:rFonts w:ascii="仿宋_GB2312" w:eastAsia="仿宋_GB2312"/>
                <w:sz w:val="24"/>
                <w:szCs w:val="24"/>
              </w:rPr>
            </w:pPr>
            <w:r>
              <w:rPr>
                <w:rFonts w:ascii="仿宋_GB2312" w:eastAsia="仿宋_GB2312" w:hAnsi="仿宋" w:hint="eastAsia"/>
                <w:sz w:val="24"/>
                <w:szCs w:val="24"/>
              </w:rPr>
              <w:t>与同类国家级一流本科课程（线上课程）等优质课程比较，本课程的特点</w:t>
            </w:r>
            <w:r>
              <w:rPr>
                <w:rFonts w:ascii="仿宋_GB2312" w:eastAsia="仿宋_GB2312" w:hAnsi="仿宋" w:hint="eastAsia"/>
                <w:sz w:val="24"/>
                <w:szCs w:val="24"/>
              </w:rPr>
              <w:t>是：</w:t>
            </w:r>
            <w:r>
              <w:rPr>
                <w:rFonts w:ascii="仿宋_GB2312" w:eastAsia="仿宋_GB2312" w:hAnsi="仿宋" w:hint="eastAsia"/>
                <w:sz w:val="24"/>
                <w:szCs w:val="24"/>
              </w:rPr>
              <w:t>1</w:t>
            </w:r>
            <w:r>
              <w:rPr>
                <w:rFonts w:ascii="仿宋_GB2312" w:eastAsia="仿宋_GB2312" w:hAnsi="仿宋" w:hint="eastAsia"/>
                <w:sz w:val="24"/>
                <w:szCs w:val="24"/>
              </w:rPr>
              <w:t>、制作效果好，知识点完备；</w:t>
            </w:r>
            <w:r>
              <w:rPr>
                <w:rFonts w:ascii="仿宋_GB2312" w:eastAsia="仿宋_GB2312" w:hAnsi="仿宋" w:hint="eastAsia"/>
                <w:sz w:val="24"/>
                <w:szCs w:val="24"/>
              </w:rPr>
              <w:t>2</w:t>
            </w:r>
            <w:r>
              <w:rPr>
                <w:rFonts w:ascii="仿宋_GB2312" w:eastAsia="仿宋_GB2312" w:hAnsi="仿宋" w:hint="eastAsia"/>
                <w:sz w:val="24"/>
                <w:szCs w:val="24"/>
              </w:rPr>
              <w:t>、选课人数多，辐射影响大，开课六学期以来，共计有</w:t>
            </w:r>
            <w:r>
              <w:rPr>
                <w:rFonts w:ascii="仿宋_GB2312" w:eastAsia="仿宋_GB2312" w:hAnsi="仿宋" w:hint="eastAsia"/>
                <w:sz w:val="24"/>
                <w:szCs w:val="24"/>
              </w:rPr>
              <w:t>8096</w:t>
            </w:r>
            <w:r>
              <w:rPr>
                <w:rFonts w:ascii="仿宋_GB2312" w:eastAsia="仿宋_GB2312" w:hAnsi="仿宋" w:hint="eastAsia"/>
                <w:sz w:val="24"/>
                <w:szCs w:val="24"/>
              </w:rPr>
              <w:t>人选课，累计参与学校有</w:t>
            </w:r>
            <w:r>
              <w:rPr>
                <w:rFonts w:ascii="仿宋_GB2312" w:eastAsia="仿宋_GB2312" w:hAnsi="仿宋" w:hint="eastAsia"/>
                <w:sz w:val="24"/>
                <w:szCs w:val="24"/>
              </w:rPr>
              <w:t>47</w:t>
            </w:r>
            <w:r>
              <w:rPr>
                <w:rFonts w:ascii="仿宋_GB2312" w:eastAsia="仿宋_GB2312" w:hAnsi="仿宋" w:hint="eastAsia"/>
                <w:sz w:val="24"/>
                <w:szCs w:val="24"/>
              </w:rPr>
              <w:t>所，</w:t>
            </w:r>
            <w:r>
              <w:rPr>
                <w:rFonts w:ascii="仿宋_GB2312" w:eastAsia="仿宋_GB2312" w:hAnsi="仿宋" w:hint="eastAsia"/>
                <w:sz w:val="24"/>
                <w:szCs w:val="24"/>
              </w:rPr>
              <w:t>3</w:t>
            </w:r>
            <w:r>
              <w:rPr>
                <w:rFonts w:ascii="仿宋_GB2312" w:eastAsia="仿宋_GB2312" w:hAnsi="仿宋" w:hint="eastAsia"/>
                <w:sz w:val="24"/>
                <w:szCs w:val="24"/>
              </w:rPr>
              <w:t>、课后互动活跃度高，累计互动有</w:t>
            </w:r>
            <w:r>
              <w:rPr>
                <w:rFonts w:ascii="仿宋_GB2312" w:eastAsia="仿宋_GB2312" w:hAnsi="仿宋" w:hint="eastAsia"/>
                <w:sz w:val="24"/>
                <w:szCs w:val="24"/>
              </w:rPr>
              <w:t>2.25</w:t>
            </w:r>
            <w:r>
              <w:rPr>
                <w:rFonts w:ascii="仿宋_GB2312" w:eastAsia="仿宋_GB2312" w:hAnsi="仿宋" w:hint="eastAsia"/>
                <w:sz w:val="24"/>
                <w:szCs w:val="24"/>
              </w:rPr>
              <w:t>万次，参与互动人数大</w:t>
            </w:r>
            <w:r>
              <w:rPr>
                <w:rFonts w:ascii="仿宋_GB2312" w:eastAsia="仿宋_GB2312" w:hAnsi="仿宋" w:hint="eastAsia"/>
                <w:sz w:val="24"/>
                <w:szCs w:val="24"/>
              </w:rPr>
              <w:t>878</w:t>
            </w:r>
            <w:r>
              <w:rPr>
                <w:rFonts w:ascii="仿宋_GB2312" w:eastAsia="仿宋_GB2312" w:hAnsi="仿宋" w:hint="eastAsia"/>
                <w:sz w:val="24"/>
                <w:szCs w:val="24"/>
              </w:rPr>
              <w:t>人；</w:t>
            </w:r>
            <w:r>
              <w:rPr>
                <w:rFonts w:ascii="仿宋_GB2312" w:eastAsia="仿宋_GB2312" w:hAnsi="仿宋" w:hint="eastAsia"/>
                <w:sz w:val="24"/>
                <w:szCs w:val="24"/>
              </w:rPr>
              <w:t>4</w:t>
            </w:r>
            <w:r>
              <w:rPr>
                <w:rFonts w:ascii="仿宋_GB2312" w:eastAsia="仿宋_GB2312" w:hAnsi="仿宋" w:hint="eastAsia"/>
                <w:sz w:val="24"/>
                <w:szCs w:val="24"/>
              </w:rPr>
              <w:t>、线下教师回复积极、准确，累计回复</w:t>
            </w:r>
            <w:r>
              <w:rPr>
                <w:rFonts w:ascii="仿宋_GB2312" w:eastAsia="仿宋_GB2312" w:hAnsi="仿宋" w:hint="eastAsia"/>
                <w:sz w:val="24"/>
                <w:szCs w:val="24"/>
              </w:rPr>
              <w:t>15,289</w:t>
            </w:r>
            <w:r>
              <w:rPr>
                <w:rFonts w:ascii="仿宋_GB2312" w:eastAsia="仿宋_GB2312" w:hAnsi="仿宋" w:hint="eastAsia"/>
                <w:sz w:val="24"/>
                <w:szCs w:val="24"/>
              </w:rPr>
              <w:t>次；</w:t>
            </w:r>
            <w:r>
              <w:rPr>
                <w:rFonts w:ascii="仿宋_GB2312" w:eastAsia="仿宋_GB2312" w:hAnsi="仿宋" w:hint="eastAsia"/>
                <w:sz w:val="24"/>
                <w:szCs w:val="24"/>
              </w:rPr>
              <w:t>5</w:t>
            </w:r>
            <w:r>
              <w:rPr>
                <w:rFonts w:ascii="仿宋_GB2312" w:eastAsia="仿宋_GB2312" w:hAnsi="仿宋" w:hint="eastAsia"/>
                <w:sz w:val="24"/>
                <w:szCs w:val="24"/>
              </w:rPr>
              <w:t>、师资配备雄厚，共计教师团队六人；</w:t>
            </w:r>
            <w:r>
              <w:rPr>
                <w:rFonts w:ascii="仿宋_GB2312" w:eastAsia="仿宋_GB2312" w:hAnsi="仿宋" w:hint="eastAsia"/>
                <w:sz w:val="24"/>
                <w:szCs w:val="24"/>
              </w:rPr>
              <w:t>6</w:t>
            </w:r>
            <w:r>
              <w:rPr>
                <w:rFonts w:ascii="仿宋_GB2312" w:eastAsia="仿宋_GB2312" w:hAnsi="仿宋" w:hint="eastAsia"/>
                <w:sz w:val="24"/>
                <w:szCs w:val="24"/>
              </w:rPr>
              <w:t>、开放渠道通畅，手机注册即可查看课程并学习。</w:t>
            </w:r>
          </w:p>
        </w:tc>
      </w:tr>
    </w:tbl>
    <w:p w:rsidR="00515D00" w:rsidRDefault="00515D00">
      <w:pPr>
        <w:rPr>
          <w:rFonts w:ascii="黑体" w:eastAsia="黑体" w:hAnsi="黑体"/>
          <w:sz w:val="24"/>
          <w:szCs w:val="24"/>
        </w:rPr>
      </w:pPr>
    </w:p>
    <w:p w:rsidR="00515D00" w:rsidRDefault="000F07C5">
      <w:pPr>
        <w:rPr>
          <w:rFonts w:ascii="黑体" w:eastAsia="黑体" w:hAnsi="黑体"/>
          <w:sz w:val="28"/>
          <w:szCs w:val="28"/>
        </w:rPr>
      </w:pPr>
      <w:r>
        <w:rPr>
          <w:rFonts w:ascii="黑体" w:eastAsia="黑体" w:hAnsi="黑体" w:hint="eastAsia"/>
          <w:sz w:val="28"/>
          <w:szCs w:val="28"/>
        </w:rPr>
        <w:t>四、课程考核（试）情况（不超过</w:t>
      </w:r>
      <w:r>
        <w:rPr>
          <w:rFonts w:ascii="黑体" w:eastAsia="黑体" w:hAnsi="黑体" w:hint="eastAsia"/>
          <w:sz w:val="28"/>
          <w:szCs w:val="28"/>
        </w:rPr>
        <w:t>500</w:t>
      </w:r>
      <w:r>
        <w:rPr>
          <w:rFonts w:ascii="黑体" w:eastAsia="黑体" w:hAnsi="黑体" w:hint="eastAsia"/>
          <w:sz w:val="28"/>
          <w:szCs w:val="28"/>
        </w:rPr>
        <w:t>字）</w:t>
      </w:r>
    </w:p>
    <w:tbl>
      <w:tblPr>
        <w:tblStyle w:val="a8"/>
        <w:tblW w:w="9214" w:type="dxa"/>
        <w:tblInd w:w="-459" w:type="dxa"/>
        <w:tblLayout w:type="fixed"/>
        <w:tblLook w:val="04A0" w:firstRow="1" w:lastRow="0" w:firstColumn="1" w:lastColumn="0" w:noHBand="0" w:noVBand="1"/>
      </w:tblPr>
      <w:tblGrid>
        <w:gridCol w:w="9214"/>
      </w:tblGrid>
      <w:tr w:rsidR="00515D00">
        <w:tc>
          <w:tcPr>
            <w:tcW w:w="9214" w:type="dxa"/>
          </w:tcPr>
          <w:p w:rsidR="00515D00" w:rsidRDefault="000F07C5">
            <w:pPr>
              <w:ind w:firstLineChars="200" w:firstLine="480"/>
              <w:rPr>
                <w:rFonts w:ascii="仿宋_GB2312" w:eastAsia="仿宋_GB2312"/>
                <w:sz w:val="24"/>
                <w:szCs w:val="24"/>
              </w:rPr>
            </w:pPr>
            <w:r>
              <w:rPr>
                <w:rFonts w:ascii="仿宋_GB2312" w:eastAsia="仿宋_GB2312" w:hAnsi="仿宋" w:hint="eastAsia"/>
                <w:sz w:val="24"/>
                <w:szCs w:val="24"/>
              </w:rPr>
              <w:t>对学习者的考核（试）办法和成绩评定方式，</w:t>
            </w:r>
            <w:proofErr w:type="gramStart"/>
            <w:r>
              <w:rPr>
                <w:rFonts w:ascii="仿宋_GB2312" w:eastAsia="仿宋_GB2312" w:hAnsi="仿宋" w:hint="eastAsia"/>
                <w:sz w:val="24"/>
                <w:szCs w:val="24"/>
              </w:rPr>
              <w:t>有线上</w:t>
            </w:r>
            <w:proofErr w:type="gramEnd"/>
            <w:r>
              <w:rPr>
                <w:rFonts w:ascii="仿宋_GB2312" w:eastAsia="仿宋_GB2312" w:hAnsi="仿宋" w:hint="eastAsia"/>
                <w:sz w:val="24"/>
                <w:szCs w:val="24"/>
              </w:rPr>
              <w:t>和线下两种方式。对在校学生来说，采用线上和线下结合的方式进行考核：平时线上</w:t>
            </w:r>
            <w:proofErr w:type="gramStart"/>
            <w:r>
              <w:rPr>
                <w:rFonts w:ascii="仿宋_GB2312" w:eastAsia="仿宋_GB2312" w:hAnsi="仿宋" w:hint="eastAsia"/>
                <w:sz w:val="24"/>
                <w:szCs w:val="24"/>
              </w:rPr>
              <w:t>学习占</w:t>
            </w:r>
            <w:proofErr w:type="gramEnd"/>
            <w:r>
              <w:rPr>
                <w:rFonts w:ascii="仿宋_GB2312" w:eastAsia="仿宋_GB2312" w:hAnsi="仿宋" w:hint="eastAsia"/>
                <w:sz w:val="24"/>
                <w:szCs w:val="24"/>
              </w:rPr>
              <w:t>30</w:t>
            </w:r>
            <w:r>
              <w:rPr>
                <w:rFonts w:ascii="仿宋_GB2312" w:eastAsia="仿宋_GB2312" w:hAnsi="仿宋" w:hint="eastAsia"/>
                <w:sz w:val="24"/>
                <w:szCs w:val="24"/>
              </w:rPr>
              <w:t>分，线上章测试成绩占</w:t>
            </w:r>
            <w:r>
              <w:rPr>
                <w:rFonts w:ascii="仿宋_GB2312" w:eastAsia="仿宋_GB2312" w:hAnsi="仿宋" w:hint="eastAsia"/>
                <w:sz w:val="24"/>
                <w:szCs w:val="24"/>
              </w:rPr>
              <w:t>10</w:t>
            </w:r>
            <w:r>
              <w:rPr>
                <w:rFonts w:ascii="仿宋_GB2312" w:eastAsia="仿宋_GB2312" w:hAnsi="仿宋" w:hint="eastAsia"/>
                <w:sz w:val="24"/>
                <w:szCs w:val="24"/>
              </w:rPr>
              <w:t>分，线下见面课成绩占</w:t>
            </w:r>
            <w:r>
              <w:rPr>
                <w:rFonts w:ascii="仿宋_GB2312" w:eastAsia="仿宋_GB2312" w:hAnsi="仿宋" w:hint="eastAsia"/>
                <w:sz w:val="24"/>
                <w:szCs w:val="24"/>
              </w:rPr>
              <w:t>20</w:t>
            </w:r>
            <w:r>
              <w:rPr>
                <w:rFonts w:ascii="仿宋_GB2312" w:eastAsia="仿宋_GB2312" w:hAnsi="仿宋" w:hint="eastAsia"/>
                <w:sz w:val="24"/>
                <w:szCs w:val="24"/>
              </w:rPr>
              <w:t>分，线下期末考试成绩占</w:t>
            </w:r>
            <w:r>
              <w:rPr>
                <w:rFonts w:ascii="仿宋_GB2312" w:eastAsia="仿宋_GB2312" w:hAnsi="仿宋" w:hint="eastAsia"/>
                <w:sz w:val="24"/>
                <w:szCs w:val="24"/>
              </w:rPr>
              <w:t>40</w:t>
            </w:r>
            <w:r>
              <w:rPr>
                <w:rFonts w:ascii="仿宋_GB2312" w:eastAsia="仿宋_GB2312" w:hAnsi="仿宋" w:hint="eastAsia"/>
                <w:sz w:val="24"/>
                <w:szCs w:val="24"/>
              </w:rPr>
              <w:t>分；对校外学习者来说，每个章节都</w:t>
            </w:r>
            <w:proofErr w:type="gramStart"/>
            <w:r>
              <w:rPr>
                <w:rFonts w:ascii="仿宋_GB2312" w:eastAsia="仿宋_GB2312" w:hAnsi="仿宋" w:hint="eastAsia"/>
                <w:sz w:val="24"/>
                <w:szCs w:val="24"/>
              </w:rPr>
              <w:t>有线上</w:t>
            </w:r>
            <w:proofErr w:type="gramEnd"/>
            <w:r>
              <w:rPr>
                <w:rFonts w:ascii="仿宋_GB2312" w:eastAsia="仿宋_GB2312" w:hAnsi="仿宋" w:hint="eastAsia"/>
                <w:sz w:val="24"/>
                <w:szCs w:val="24"/>
              </w:rPr>
              <w:t>测试，并可以评分。</w:t>
            </w:r>
          </w:p>
        </w:tc>
      </w:tr>
    </w:tbl>
    <w:p w:rsidR="00515D00" w:rsidRDefault="00515D00">
      <w:pPr>
        <w:rPr>
          <w:rFonts w:ascii="黑体" w:eastAsia="黑体" w:hAnsi="黑体"/>
          <w:sz w:val="24"/>
          <w:szCs w:val="24"/>
        </w:rPr>
      </w:pPr>
    </w:p>
    <w:p w:rsidR="00515D00" w:rsidRDefault="000F07C5">
      <w:pPr>
        <w:rPr>
          <w:rFonts w:ascii="黑体" w:eastAsia="黑体" w:hAnsi="黑体"/>
          <w:sz w:val="28"/>
          <w:szCs w:val="28"/>
        </w:rPr>
      </w:pPr>
      <w:r>
        <w:rPr>
          <w:rFonts w:ascii="黑体" w:eastAsia="黑体" w:hAnsi="黑体" w:hint="eastAsia"/>
          <w:sz w:val="28"/>
          <w:szCs w:val="28"/>
        </w:rPr>
        <w:t>五、课程应用情况（不超过</w:t>
      </w:r>
      <w:r>
        <w:rPr>
          <w:rFonts w:ascii="黑体" w:eastAsia="黑体" w:hAnsi="黑体" w:hint="eastAsia"/>
          <w:sz w:val="28"/>
          <w:szCs w:val="28"/>
        </w:rPr>
        <w:t>800</w:t>
      </w:r>
      <w:r>
        <w:rPr>
          <w:rFonts w:ascii="黑体" w:eastAsia="黑体" w:hAnsi="黑体" w:hint="eastAsia"/>
          <w:sz w:val="28"/>
          <w:szCs w:val="28"/>
        </w:rPr>
        <w:t>字）</w:t>
      </w:r>
    </w:p>
    <w:tbl>
      <w:tblPr>
        <w:tblStyle w:val="a8"/>
        <w:tblW w:w="9214" w:type="dxa"/>
        <w:tblInd w:w="-459" w:type="dxa"/>
        <w:tblLayout w:type="fixed"/>
        <w:tblLook w:val="04A0" w:firstRow="1" w:lastRow="0" w:firstColumn="1" w:lastColumn="0" w:noHBand="0" w:noVBand="1"/>
      </w:tblPr>
      <w:tblGrid>
        <w:gridCol w:w="9214"/>
      </w:tblGrid>
      <w:tr w:rsidR="00515D00">
        <w:trPr>
          <w:trHeight w:val="1691"/>
        </w:trPr>
        <w:tc>
          <w:tcPr>
            <w:tcW w:w="9214" w:type="dxa"/>
          </w:tcPr>
          <w:p w:rsidR="00515D00" w:rsidRDefault="000F07C5">
            <w:pPr>
              <w:ind w:firstLineChars="200" w:firstLine="480"/>
              <w:rPr>
                <w:rFonts w:ascii="仿宋_GB2312" w:eastAsia="仿宋_GB2312" w:hAnsi="仿宋"/>
                <w:sz w:val="24"/>
                <w:szCs w:val="24"/>
              </w:rPr>
            </w:pPr>
            <w:r>
              <w:rPr>
                <w:rFonts w:ascii="仿宋_GB2312" w:eastAsia="仿宋_GB2312" w:hAnsi="仿宋" w:hint="eastAsia"/>
                <w:sz w:val="24"/>
                <w:szCs w:val="24"/>
              </w:rPr>
              <w:lastRenderedPageBreak/>
              <w:t>教学中的应用情况</w:t>
            </w:r>
            <w:r>
              <w:rPr>
                <w:rFonts w:ascii="仿宋_GB2312" w:eastAsia="仿宋_GB2312" w:hAnsi="仿宋" w:hint="eastAsia"/>
                <w:sz w:val="24"/>
                <w:szCs w:val="24"/>
              </w:rPr>
              <w:t>：该课程运行以来，参与学习涉及的学校</w:t>
            </w:r>
            <w:r>
              <w:rPr>
                <w:rFonts w:ascii="仿宋_GB2312" w:eastAsia="仿宋_GB2312" w:hAnsi="仿宋" w:hint="eastAsia"/>
                <w:sz w:val="24"/>
                <w:szCs w:val="24"/>
              </w:rPr>
              <w:t>有华东交通大学、青岛大学、牡丹江大学、四川警察学院、贵州民族大学、昆明学院、牡丹江师范学院、四川农业大学、吉林师范大学、西华大学、山东师范大学、河南师范大学、成都体育学院、青岛恒星科技学院、中国人民解放军韩军航空大学、云南师范大学、</w:t>
            </w:r>
            <w:r>
              <w:rPr>
                <w:rFonts w:ascii="DengXian" w:eastAsia="DengXian" w:hAnsi="DengXian" w:cs="DengXian"/>
                <w:color w:val="000000"/>
                <w:kern w:val="0"/>
                <w:sz w:val="24"/>
                <w:szCs w:val="24"/>
                <w:lang w:bidi="ar"/>
              </w:rPr>
              <w:t>临沂职业学院</w:t>
            </w:r>
            <w:r>
              <w:rPr>
                <w:rFonts w:ascii="DengXian" w:eastAsia="DengXian" w:hAnsi="DengXian" w:cs="DengXian" w:hint="eastAsia"/>
                <w:color w:val="000000"/>
                <w:kern w:val="0"/>
                <w:sz w:val="24"/>
                <w:szCs w:val="24"/>
                <w:lang w:bidi="ar"/>
              </w:rPr>
              <w:t>、</w:t>
            </w:r>
            <w:r>
              <w:rPr>
                <w:rFonts w:ascii="仿宋_GB2312" w:eastAsia="仿宋_GB2312" w:hAnsi="仿宋"/>
                <w:sz w:val="24"/>
                <w:szCs w:val="24"/>
              </w:rPr>
              <w:t>喀什大学</w:t>
            </w:r>
            <w:r>
              <w:rPr>
                <w:rFonts w:ascii="仿宋_GB2312" w:eastAsia="仿宋_GB2312" w:hAnsi="仿宋" w:hint="eastAsia"/>
                <w:sz w:val="24"/>
                <w:szCs w:val="24"/>
              </w:rPr>
              <w:t>、</w:t>
            </w:r>
            <w:r>
              <w:rPr>
                <w:rFonts w:ascii="仿宋_GB2312" w:eastAsia="仿宋_GB2312" w:hAnsi="仿宋"/>
                <w:sz w:val="24"/>
                <w:szCs w:val="24"/>
              </w:rPr>
              <w:t>天津体育学院运动与文化艺术学院</w:t>
            </w:r>
            <w:r>
              <w:rPr>
                <w:rFonts w:ascii="仿宋_GB2312" w:eastAsia="仿宋_GB2312" w:hAnsi="仿宋" w:hint="eastAsia"/>
                <w:sz w:val="24"/>
                <w:szCs w:val="24"/>
              </w:rPr>
              <w:t>、</w:t>
            </w:r>
            <w:r>
              <w:rPr>
                <w:rFonts w:ascii="仿宋_GB2312" w:eastAsia="仿宋_GB2312" w:hAnsi="仿宋"/>
                <w:sz w:val="24"/>
                <w:szCs w:val="24"/>
              </w:rPr>
              <w:t>琼台师范学院</w:t>
            </w:r>
            <w:r>
              <w:rPr>
                <w:rFonts w:ascii="仿宋_GB2312" w:eastAsia="仿宋_GB2312" w:hAnsi="仿宋" w:hint="eastAsia"/>
                <w:sz w:val="24"/>
                <w:szCs w:val="24"/>
              </w:rPr>
              <w:t>、</w:t>
            </w:r>
            <w:r>
              <w:rPr>
                <w:rFonts w:ascii="仿宋_GB2312" w:eastAsia="仿宋_GB2312" w:hAnsi="仿宋"/>
                <w:sz w:val="24"/>
                <w:szCs w:val="24"/>
              </w:rPr>
              <w:t>商丘学院</w:t>
            </w:r>
            <w:r>
              <w:rPr>
                <w:rFonts w:ascii="仿宋_GB2312" w:eastAsia="仿宋_GB2312" w:hAnsi="仿宋" w:hint="eastAsia"/>
                <w:sz w:val="24"/>
                <w:szCs w:val="24"/>
              </w:rPr>
              <w:t>、</w:t>
            </w:r>
            <w:r>
              <w:rPr>
                <w:rFonts w:ascii="仿宋_GB2312" w:eastAsia="仿宋_GB2312" w:hAnsi="仿宋"/>
                <w:sz w:val="24"/>
                <w:szCs w:val="24"/>
              </w:rPr>
              <w:t>新疆交通职业技术学院</w:t>
            </w:r>
            <w:r>
              <w:rPr>
                <w:rFonts w:ascii="仿宋_GB2312" w:eastAsia="仿宋_GB2312" w:hAnsi="仿宋" w:hint="eastAsia"/>
                <w:sz w:val="24"/>
                <w:szCs w:val="24"/>
              </w:rPr>
              <w:t>、</w:t>
            </w:r>
            <w:r>
              <w:rPr>
                <w:rFonts w:ascii="仿宋_GB2312" w:eastAsia="仿宋_GB2312" w:hAnsi="仿宋"/>
                <w:sz w:val="24"/>
                <w:szCs w:val="24"/>
              </w:rPr>
              <w:t>贺州学院</w:t>
            </w:r>
            <w:r>
              <w:rPr>
                <w:rFonts w:ascii="仿宋_GB2312" w:eastAsia="仿宋_GB2312" w:hAnsi="仿宋" w:hint="eastAsia"/>
                <w:sz w:val="24"/>
                <w:szCs w:val="24"/>
              </w:rPr>
              <w:t>、</w:t>
            </w:r>
            <w:r>
              <w:rPr>
                <w:rFonts w:ascii="仿宋_GB2312" w:eastAsia="仿宋_GB2312" w:hAnsi="仿宋"/>
                <w:sz w:val="24"/>
                <w:szCs w:val="24"/>
              </w:rPr>
              <w:t>山西交通职业技术学院</w:t>
            </w:r>
            <w:r>
              <w:rPr>
                <w:rFonts w:ascii="仿宋_GB2312" w:eastAsia="仿宋_GB2312" w:hAnsi="仿宋" w:hint="eastAsia"/>
                <w:sz w:val="24"/>
                <w:szCs w:val="24"/>
              </w:rPr>
              <w:t>、</w:t>
            </w:r>
            <w:r>
              <w:rPr>
                <w:rFonts w:ascii="仿宋_GB2312" w:eastAsia="仿宋_GB2312" w:hAnsi="仿宋"/>
                <w:sz w:val="24"/>
                <w:szCs w:val="24"/>
              </w:rPr>
              <w:t>武汉体育学院体育科技学院</w:t>
            </w:r>
            <w:r>
              <w:rPr>
                <w:rFonts w:ascii="仿宋_GB2312" w:eastAsia="仿宋_GB2312" w:hAnsi="仿宋" w:hint="eastAsia"/>
                <w:sz w:val="24"/>
                <w:szCs w:val="24"/>
              </w:rPr>
              <w:t>、</w:t>
            </w:r>
            <w:r>
              <w:rPr>
                <w:rFonts w:ascii="仿宋_GB2312" w:eastAsia="仿宋_GB2312" w:hAnsi="仿宋"/>
                <w:sz w:val="24"/>
                <w:szCs w:val="24"/>
              </w:rPr>
              <w:t>宜宾学院</w:t>
            </w:r>
            <w:r>
              <w:rPr>
                <w:rFonts w:ascii="仿宋_GB2312" w:eastAsia="仿宋_GB2312" w:hAnsi="仿宋" w:hint="eastAsia"/>
                <w:sz w:val="24"/>
                <w:szCs w:val="24"/>
              </w:rPr>
              <w:t>等</w:t>
            </w:r>
            <w:r>
              <w:rPr>
                <w:rFonts w:ascii="仿宋_GB2312" w:eastAsia="仿宋_GB2312" w:hAnsi="仿宋" w:hint="eastAsia"/>
                <w:sz w:val="24"/>
                <w:szCs w:val="24"/>
              </w:rPr>
              <w:t>47</w:t>
            </w:r>
            <w:r>
              <w:rPr>
                <w:rFonts w:ascii="仿宋_GB2312" w:eastAsia="仿宋_GB2312" w:hAnsi="仿宋" w:hint="eastAsia"/>
                <w:sz w:val="24"/>
                <w:szCs w:val="24"/>
              </w:rPr>
              <w:t>所，社会公众学习者达到</w:t>
            </w:r>
            <w:r>
              <w:rPr>
                <w:rFonts w:ascii="仿宋_GB2312" w:eastAsia="仿宋_GB2312" w:hAnsi="仿宋" w:hint="eastAsia"/>
                <w:sz w:val="24"/>
                <w:szCs w:val="24"/>
              </w:rPr>
              <w:t>203</w:t>
            </w:r>
            <w:r>
              <w:rPr>
                <w:rFonts w:ascii="仿宋_GB2312" w:eastAsia="仿宋_GB2312" w:hAnsi="仿宋" w:hint="eastAsia"/>
                <w:sz w:val="24"/>
                <w:szCs w:val="24"/>
              </w:rPr>
              <w:t>人，选课总人数达到</w:t>
            </w:r>
            <w:r>
              <w:rPr>
                <w:rFonts w:ascii="仿宋_GB2312" w:eastAsia="仿宋_GB2312" w:hAnsi="仿宋" w:hint="eastAsia"/>
                <w:sz w:val="24"/>
                <w:szCs w:val="24"/>
              </w:rPr>
              <w:t>8096</w:t>
            </w:r>
            <w:r>
              <w:rPr>
                <w:rFonts w:ascii="仿宋_GB2312" w:eastAsia="仿宋_GB2312" w:hAnsi="仿宋" w:hint="eastAsia"/>
                <w:sz w:val="24"/>
                <w:szCs w:val="24"/>
              </w:rPr>
              <w:t>人。</w:t>
            </w:r>
          </w:p>
          <w:p w:rsidR="00515D00" w:rsidRDefault="00515D00">
            <w:pPr>
              <w:rPr>
                <w:rFonts w:ascii="仿宋_GB2312" w:eastAsia="仿宋_GB2312" w:hAnsi="仿宋"/>
                <w:sz w:val="24"/>
                <w:szCs w:val="24"/>
              </w:rPr>
            </w:pPr>
          </w:p>
        </w:tc>
      </w:tr>
    </w:tbl>
    <w:p w:rsidR="00515D00" w:rsidRDefault="000F07C5">
      <w:pPr>
        <w:rPr>
          <w:rFonts w:ascii="黑体" w:eastAsia="黑体" w:hAnsi="黑体"/>
          <w:sz w:val="28"/>
          <w:szCs w:val="28"/>
        </w:rPr>
      </w:pPr>
      <w:r>
        <w:rPr>
          <w:rFonts w:ascii="黑体" w:eastAsia="黑体" w:hAnsi="黑体" w:hint="eastAsia"/>
          <w:sz w:val="28"/>
          <w:szCs w:val="28"/>
        </w:rPr>
        <w:t>六、课程建设计划（不超过</w:t>
      </w:r>
      <w:r>
        <w:rPr>
          <w:rFonts w:ascii="黑体" w:eastAsia="黑体" w:hAnsi="黑体" w:hint="eastAsia"/>
          <w:sz w:val="28"/>
          <w:szCs w:val="28"/>
        </w:rPr>
        <w:t>500</w:t>
      </w:r>
      <w:r>
        <w:rPr>
          <w:rFonts w:ascii="黑体" w:eastAsia="黑体" w:hAnsi="黑体" w:hint="eastAsia"/>
          <w:sz w:val="28"/>
          <w:szCs w:val="28"/>
        </w:rPr>
        <w:t>字）</w:t>
      </w:r>
    </w:p>
    <w:tbl>
      <w:tblPr>
        <w:tblStyle w:val="a8"/>
        <w:tblW w:w="9214" w:type="dxa"/>
        <w:tblInd w:w="-459" w:type="dxa"/>
        <w:tblLayout w:type="fixed"/>
        <w:tblLook w:val="04A0" w:firstRow="1" w:lastRow="0" w:firstColumn="1" w:lastColumn="0" w:noHBand="0" w:noVBand="1"/>
      </w:tblPr>
      <w:tblGrid>
        <w:gridCol w:w="9214"/>
      </w:tblGrid>
      <w:tr w:rsidR="00515D00">
        <w:tc>
          <w:tcPr>
            <w:tcW w:w="9214" w:type="dxa"/>
          </w:tcPr>
          <w:p w:rsidR="00515D00" w:rsidRDefault="000F07C5">
            <w:pPr>
              <w:ind w:firstLineChars="200" w:firstLine="480"/>
              <w:rPr>
                <w:rFonts w:ascii="仿宋_GB2312" w:eastAsia="仿宋_GB2312"/>
                <w:sz w:val="24"/>
                <w:szCs w:val="24"/>
              </w:rPr>
            </w:pPr>
            <w:r>
              <w:rPr>
                <w:rFonts w:ascii="仿宋_GB2312" w:eastAsia="仿宋_GB2312" w:hAnsi="仿宋" w:hint="eastAsia"/>
                <w:sz w:val="24"/>
                <w:szCs w:val="24"/>
              </w:rPr>
              <w:t>该课程运行以来，一直面向高校和社会开放，</w:t>
            </w:r>
            <w:r>
              <w:rPr>
                <w:rFonts w:ascii="仿宋_GB2312" w:eastAsia="仿宋_GB2312" w:hAnsi="仿宋" w:hint="eastAsia"/>
                <w:sz w:val="24"/>
                <w:szCs w:val="24"/>
              </w:rPr>
              <w:t>今后五年</w:t>
            </w:r>
            <w:r>
              <w:rPr>
                <w:rFonts w:ascii="仿宋_GB2312" w:eastAsia="仿宋_GB2312" w:hAnsi="仿宋" w:hint="eastAsia"/>
                <w:sz w:val="24"/>
                <w:szCs w:val="24"/>
              </w:rPr>
              <w:t>将</w:t>
            </w:r>
            <w:r>
              <w:rPr>
                <w:rFonts w:ascii="仿宋_GB2312" w:eastAsia="仿宋_GB2312" w:hAnsi="仿宋" w:hint="eastAsia"/>
                <w:sz w:val="24"/>
                <w:szCs w:val="24"/>
              </w:rPr>
              <w:t>继续</w:t>
            </w:r>
            <w:r>
              <w:rPr>
                <w:rFonts w:ascii="仿宋_GB2312" w:eastAsia="仿宋_GB2312" w:hAnsi="仿宋" w:hint="eastAsia"/>
                <w:sz w:val="24"/>
                <w:szCs w:val="24"/>
              </w:rPr>
              <w:t>秉承这样的宗旨，为</w:t>
            </w:r>
            <w:r>
              <w:rPr>
                <w:rFonts w:ascii="仿宋_GB2312" w:eastAsia="仿宋_GB2312" w:hAnsi="仿宋" w:hint="eastAsia"/>
                <w:sz w:val="24"/>
                <w:szCs w:val="24"/>
              </w:rPr>
              <w:t>高校和社会</w:t>
            </w:r>
            <w:r>
              <w:rPr>
                <w:rFonts w:ascii="仿宋_GB2312" w:eastAsia="仿宋_GB2312" w:hAnsi="仿宋" w:hint="eastAsia"/>
                <w:sz w:val="24"/>
                <w:szCs w:val="24"/>
              </w:rPr>
              <w:t>服务，每年提供即时注册即时学习的方案，每学期定时开课，并结合线下见面课程，继续提高互动环节，加强教与学的交流。该课程还将开启课程维护新计划，丰富知识点，加强课程知识点体系建设，增设课程复习大纲体系，开发课程题库建设工程等计划。</w:t>
            </w:r>
          </w:p>
        </w:tc>
      </w:tr>
    </w:tbl>
    <w:p w:rsidR="00515D00" w:rsidRDefault="00515D00">
      <w:pPr>
        <w:rPr>
          <w:rFonts w:ascii="仿宋_GB2312" w:eastAsia="仿宋_GB2312" w:hAnsi="黑体"/>
          <w:sz w:val="24"/>
          <w:szCs w:val="24"/>
        </w:rPr>
      </w:pPr>
    </w:p>
    <w:p w:rsidR="00515D00" w:rsidRDefault="000F07C5">
      <w:pPr>
        <w:rPr>
          <w:rFonts w:ascii="黑体" w:eastAsia="黑体" w:hAnsi="黑体"/>
          <w:sz w:val="28"/>
          <w:szCs w:val="28"/>
        </w:rPr>
      </w:pPr>
      <w:r>
        <w:rPr>
          <w:rFonts w:ascii="黑体" w:eastAsia="黑体" w:hAnsi="黑体" w:hint="eastAsia"/>
          <w:sz w:val="28"/>
          <w:szCs w:val="28"/>
        </w:rPr>
        <w:t>七、附件材料清单</w:t>
      </w:r>
    </w:p>
    <w:tbl>
      <w:tblPr>
        <w:tblStyle w:val="a8"/>
        <w:tblW w:w="9214" w:type="dxa"/>
        <w:tblInd w:w="-459" w:type="dxa"/>
        <w:tblLayout w:type="fixed"/>
        <w:tblLook w:val="04A0" w:firstRow="1" w:lastRow="0" w:firstColumn="1" w:lastColumn="0" w:noHBand="0" w:noVBand="1"/>
      </w:tblPr>
      <w:tblGrid>
        <w:gridCol w:w="9214"/>
      </w:tblGrid>
      <w:tr w:rsidR="00515D00">
        <w:trPr>
          <w:trHeight w:val="3921"/>
        </w:trPr>
        <w:tc>
          <w:tcPr>
            <w:tcW w:w="9214" w:type="dxa"/>
          </w:tcPr>
          <w:p w:rsidR="00515D00" w:rsidRDefault="000F07C5">
            <w:pPr>
              <w:pStyle w:val="ab"/>
              <w:spacing w:line="340" w:lineRule="atLeast"/>
              <w:ind w:left="482" w:firstLineChars="0" w:firstLine="0"/>
              <w:rPr>
                <w:rFonts w:ascii="仿宋_GB2312" w:eastAsia="仿宋_GB2312" w:hAnsi="仿宋_GB2312" w:cs="仿宋_GB2312"/>
                <w:b/>
                <w:bCs/>
                <w:sz w:val="24"/>
                <w:szCs w:val="24"/>
              </w:rPr>
            </w:pPr>
            <w:r>
              <w:rPr>
                <w:rFonts w:ascii="仿宋_GB2312" w:eastAsia="仿宋_GB2312" w:hAnsi="黑体" w:hint="eastAsia"/>
                <w:b/>
                <w:sz w:val="24"/>
                <w:szCs w:val="24"/>
              </w:rPr>
              <w:t>1.</w:t>
            </w:r>
            <w:r>
              <w:rPr>
                <w:rFonts w:ascii="仿宋_GB2312" w:eastAsia="仿宋_GB2312" w:hAnsi="仿宋_GB2312" w:cs="仿宋_GB2312"/>
                <w:b/>
                <w:bCs/>
                <w:sz w:val="24"/>
                <w:szCs w:val="24"/>
              </w:rPr>
              <w:t>课程团队成员和课程内容政治审查意见</w:t>
            </w:r>
            <w:r>
              <w:rPr>
                <w:rFonts w:ascii="仿宋_GB2312" w:eastAsia="仿宋_GB2312" w:hAnsi="仿宋" w:hint="eastAsia"/>
                <w:b/>
                <w:sz w:val="24"/>
                <w:szCs w:val="24"/>
              </w:rPr>
              <w:t>（必须提供）</w:t>
            </w:r>
          </w:p>
          <w:p w:rsidR="00515D00" w:rsidRDefault="000F07C5">
            <w:pPr>
              <w:pStyle w:val="ab"/>
              <w:spacing w:line="340" w:lineRule="atLeast"/>
              <w:ind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（申报课程高校党委负责对本校课程团队成员以及申报课程的内容进行政审，出具政审意见并加盖党委印章；</w:t>
            </w:r>
            <w:r>
              <w:rPr>
                <w:rFonts w:ascii="仿宋_GB2312" w:eastAsia="仿宋_GB2312" w:hAnsi="仿宋" w:hint="eastAsia"/>
                <w:sz w:val="24"/>
                <w:szCs w:val="24"/>
              </w:rPr>
              <w:t>团队成员</w:t>
            </w:r>
            <w:proofErr w:type="gramStart"/>
            <w:r>
              <w:rPr>
                <w:rFonts w:ascii="仿宋_GB2312" w:eastAsia="仿宋_GB2312" w:hAnsi="仿宋" w:hint="eastAsia"/>
                <w:sz w:val="24"/>
                <w:szCs w:val="24"/>
              </w:rPr>
              <w:t>涉及多校时</w:t>
            </w:r>
            <w:proofErr w:type="gramEnd"/>
            <w:r>
              <w:rPr>
                <w:rFonts w:ascii="仿宋_GB2312" w:eastAsia="仿宋_GB2312" w:hAnsi="仿宋" w:hint="eastAsia"/>
                <w:sz w:val="24"/>
                <w:szCs w:val="24"/>
              </w:rPr>
              <w:t>，各校党委分别对本校人员出具意见；</w:t>
            </w:r>
            <w:r>
              <w:rPr>
                <w:rFonts w:ascii="仿宋_GB2312" w:eastAsia="仿宋_GB2312" w:hAnsi="仿宋_GB2312" w:cs="仿宋_GB2312" w:hint="eastAsia"/>
                <w:sz w:val="24"/>
                <w:szCs w:val="24"/>
              </w:rPr>
              <w:t>非高校成员由其所在单位党组织出具意见。团队成员政审意见内容包括政治表现、是否存在违法违纪记录、师德师风、学术不端、五年内是否出现过重大教学事故等问题；课程内容审查包括价值取向是否正确，对于我国政治制度以及</w:t>
            </w:r>
            <w:r>
              <w:rPr>
                <w:rFonts w:ascii="仿宋_GB2312" w:eastAsia="仿宋_GB2312" w:hint="eastAsia"/>
                <w:sz w:val="24"/>
                <w:szCs w:val="24"/>
              </w:rPr>
              <w:t>党的理论、路线、方针、政策等理解和表述是否准确无误，对于国家主权、领土表述及标注是否准确，等等。</w:t>
            </w:r>
            <w:r>
              <w:rPr>
                <w:rFonts w:ascii="仿宋_GB2312" w:eastAsia="仿宋_GB2312" w:hAnsi="仿宋_GB2312" w:cs="仿宋_GB2312" w:hint="eastAsia"/>
                <w:sz w:val="24"/>
                <w:szCs w:val="24"/>
              </w:rPr>
              <w:t>）</w:t>
            </w:r>
          </w:p>
          <w:p w:rsidR="00515D00" w:rsidRDefault="000F07C5">
            <w:pPr>
              <w:adjustRightInd w:val="0"/>
              <w:snapToGrid w:val="0"/>
              <w:ind w:left="480"/>
              <w:rPr>
                <w:rFonts w:ascii="仿宋_GB2312" w:eastAsia="仿宋_GB2312" w:hAnsi="仿宋"/>
                <w:b/>
                <w:sz w:val="24"/>
                <w:szCs w:val="24"/>
              </w:rPr>
            </w:pPr>
            <w:r>
              <w:rPr>
                <w:rFonts w:ascii="仿宋_GB2312" w:eastAsia="仿宋_GB2312" w:hAnsi="黑体" w:hint="eastAsia"/>
                <w:b/>
                <w:sz w:val="24"/>
                <w:szCs w:val="24"/>
              </w:rPr>
              <w:t>2.</w:t>
            </w:r>
            <w:r>
              <w:rPr>
                <w:rFonts w:ascii="仿宋_GB2312" w:eastAsia="仿宋_GB2312" w:hAnsi="黑体" w:hint="eastAsia"/>
                <w:b/>
                <w:sz w:val="24"/>
                <w:szCs w:val="24"/>
              </w:rPr>
              <w:t>课程内容学术性评价意见</w:t>
            </w:r>
            <w:r>
              <w:rPr>
                <w:rFonts w:ascii="仿宋_GB2312" w:eastAsia="仿宋_GB2312" w:hAnsi="仿宋" w:hint="eastAsia"/>
                <w:b/>
                <w:sz w:val="24"/>
                <w:szCs w:val="24"/>
              </w:rPr>
              <w:t>（必须提供）</w:t>
            </w:r>
          </w:p>
          <w:p w:rsidR="00515D00" w:rsidRDefault="000F07C5">
            <w:pPr>
              <w:adjustRightInd w:val="0"/>
              <w:snapToGrid w:val="0"/>
              <w:ind w:firstLineChars="200" w:firstLine="480"/>
              <w:rPr>
                <w:rFonts w:ascii="仿宋_GB2312" w:eastAsia="仿宋_GB2312" w:hAnsi="仿宋"/>
                <w:sz w:val="24"/>
                <w:szCs w:val="24"/>
              </w:rPr>
            </w:pPr>
            <w:r>
              <w:rPr>
                <w:rFonts w:ascii="仿宋_GB2312" w:eastAsia="仿宋_GB2312" w:hAnsi="仿宋" w:hint="eastAsia"/>
                <w:sz w:val="24"/>
                <w:szCs w:val="24"/>
              </w:rPr>
              <w:t>[</w:t>
            </w:r>
            <w:r>
              <w:rPr>
                <w:rFonts w:ascii="仿宋_GB2312" w:eastAsia="仿宋_GB2312" w:hAnsi="仿宋" w:hint="eastAsia"/>
                <w:sz w:val="24"/>
                <w:szCs w:val="24"/>
              </w:rPr>
              <w:t>由学校学术性组织（</w:t>
            </w:r>
            <w:proofErr w:type="gramStart"/>
            <w:r>
              <w:rPr>
                <w:rFonts w:ascii="仿宋_GB2312" w:eastAsia="仿宋_GB2312" w:hAnsi="仿宋" w:hint="eastAsia"/>
                <w:sz w:val="24"/>
                <w:szCs w:val="24"/>
              </w:rPr>
              <w:t>校教指</w:t>
            </w:r>
            <w:proofErr w:type="gramEnd"/>
            <w:r>
              <w:rPr>
                <w:rFonts w:ascii="仿宋_GB2312" w:eastAsia="仿宋_GB2312" w:hAnsi="仿宋" w:hint="eastAsia"/>
                <w:sz w:val="24"/>
                <w:szCs w:val="24"/>
              </w:rPr>
              <w:t>委或学术委员会等），或相关部门组织的相应学科专业领域专家（不少于</w:t>
            </w:r>
            <w:r>
              <w:rPr>
                <w:rFonts w:ascii="仿宋_GB2312" w:eastAsia="仿宋_GB2312" w:hAnsi="仿宋" w:hint="eastAsia"/>
                <w:sz w:val="24"/>
                <w:szCs w:val="24"/>
              </w:rPr>
              <w:t>3</w:t>
            </w:r>
            <w:r>
              <w:rPr>
                <w:rFonts w:ascii="仿宋_GB2312" w:eastAsia="仿宋_GB2312" w:hAnsi="仿宋" w:hint="eastAsia"/>
                <w:sz w:val="24"/>
                <w:szCs w:val="24"/>
              </w:rPr>
              <w:t>名）组成的学术审查小组，经一定程序评价后出具。须由学术性组织盖章或学术审查小组全部专家签字。无统一格式要求。</w:t>
            </w:r>
            <w:r>
              <w:rPr>
                <w:rFonts w:ascii="仿宋_GB2312" w:eastAsia="仿宋_GB2312" w:hAnsi="仿宋" w:hint="eastAsia"/>
                <w:sz w:val="24"/>
                <w:szCs w:val="24"/>
              </w:rPr>
              <w:t>]</w:t>
            </w:r>
          </w:p>
          <w:p w:rsidR="00515D00" w:rsidRDefault="000F07C5">
            <w:pPr>
              <w:adjustRightInd w:val="0"/>
              <w:snapToGrid w:val="0"/>
              <w:ind w:firstLineChars="200" w:firstLine="482"/>
              <w:rPr>
                <w:rFonts w:ascii="仿宋_GB2312" w:eastAsia="仿宋_GB2312" w:hAnsi="仿宋"/>
                <w:b/>
                <w:sz w:val="24"/>
                <w:szCs w:val="24"/>
              </w:rPr>
            </w:pPr>
            <w:r>
              <w:rPr>
                <w:rFonts w:ascii="仿宋_GB2312" w:eastAsia="仿宋_GB2312" w:hAnsi="黑体" w:hint="eastAsia"/>
                <w:b/>
                <w:sz w:val="24"/>
                <w:szCs w:val="24"/>
              </w:rPr>
              <w:t>3.</w:t>
            </w:r>
            <w:r>
              <w:rPr>
                <w:rFonts w:ascii="仿宋_GB2312" w:eastAsia="仿宋_GB2312" w:hAnsi="黑体" w:hint="eastAsia"/>
                <w:b/>
                <w:sz w:val="24"/>
                <w:szCs w:val="24"/>
              </w:rPr>
              <w:t>课程数据信息表</w:t>
            </w:r>
            <w:r>
              <w:rPr>
                <w:rFonts w:ascii="仿宋_GB2312" w:eastAsia="仿宋_GB2312" w:hAnsi="仿宋" w:hint="eastAsia"/>
                <w:b/>
                <w:sz w:val="24"/>
                <w:szCs w:val="24"/>
              </w:rPr>
              <w:t>（必须提供）</w:t>
            </w:r>
          </w:p>
          <w:p w:rsidR="00515D00" w:rsidRDefault="000F07C5">
            <w:pPr>
              <w:adjustRightInd w:val="0"/>
              <w:snapToGrid w:val="0"/>
              <w:ind w:firstLineChars="200" w:firstLine="480"/>
              <w:rPr>
                <w:rFonts w:ascii="仿宋_GB2312" w:eastAsia="仿宋_GB2312" w:hAnsi="仿宋"/>
                <w:sz w:val="24"/>
                <w:szCs w:val="24"/>
              </w:rPr>
            </w:pPr>
            <w:r>
              <w:rPr>
                <w:rFonts w:ascii="仿宋_GB2312" w:eastAsia="仿宋_GB2312" w:hAnsi="仿宋" w:hint="eastAsia"/>
                <w:sz w:val="24"/>
                <w:szCs w:val="24"/>
              </w:rPr>
              <w:t>（按照规定格式提供，须课程平台单位盖章。）</w:t>
            </w:r>
          </w:p>
          <w:p w:rsidR="00515D00" w:rsidRDefault="000F07C5">
            <w:pPr>
              <w:adjustRightInd w:val="0"/>
              <w:snapToGrid w:val="0"/>
              <w:ind w:firstLineChars="200" w:firstLine="482"/>
              <w:rPr>
                <w:rFonts w:ascii="仿宋_GB2312" w:eastAsia="仿宋_GB2312" w:hAnsi="仿宋"/>
                <w:b/>
                <w:sz w:val="24"/>
                <w:szCs w:val="24"/>
              </w:rPr>
            </w:pPr>
            <w:r>
              <w:rPr>
                <w:rFonts w:ascii="仿宋_GB2312" w:eastAsia="仿宋_GB2312" w:hAnsi="黑体" w:hint="eastAsia"/>
                <w:b/>
                <w:sz w:val="24"/>
                <w:szCs w:val="24"/>
              </w:rPr>
              <w:t>4.</w:t>
            </w:r>
            <w:r>
              <w:rPr>
                <w:rFonts w:ascii="仿宋_GB2312" w:eastAsia="仿宋_GB2312" w:hAnsi="黑体" w:hint="eastAsia"/>
                <w:b/>
                <w:sz w:val="24"/>
                <w:szCs w:val="24"/>
              </w:rPr>
              <w:t>校外评价意见</w:t>
            </w:r>
            <w:r>
              <w:rPr>
                <w:rFonts w:ascii="仿宋_GB2312" w:eastAsia="仿宋_GB2312" w:hAnsi="仿宋" w:hint="eastAsia"/>
                <w:b/>
                <w:sz w:val="24"/>
                <w:szCs w:val="24"/>
              </w:rPr>
              <w:t>（选择性提供）</w:t>
            </w:r>
          </w:p>
          <w:p w:rsidR="00515D00" w:rsidRDefault="000F07C5">
            <w:pPr>
              <w:adjustRightInd w:val="0"/>
              <w:snapToGrid w:val="0"/>
              <w:ind w:firstLineChars="200" w:firstLine="480"/>
              <w:rPr>
                <w:rFonts w:ascii="仿宋_GB2312" w:eastAsia="仿宋_GB2312" w:hAnsi="仿宋"/>
                <w:sz w:val="24"/>
                <w:szCs w:val="24"/>
              </w:rPr>
            </w:pPr>
            <w:r>
              <w:rPr>
                <w:rFonts w:ascii="仿宋_GB2312" w:eastAsia="仿宋_GB2312" w:hAnsi="仿宋" w:hint="eastAsia"/>
                <w:sz w:val="24"/>
                <w:szCs w:val="24"/>
              </w:rPr>
              <w:t>[</w:t>
            </w:r>
            <w:r>
              <w:rPr>
                <w:rFonts w:ascii="仿宋_GB2312" w:eastAsia="仿宋_GB2312" w:hAnsi="仿宋" w:hint="eastAsia"/>
                <w:sz w:val="24"/>
                <w:szCs w:val="24"/>
              </w:rPr>
              <w:t>此评价意见作为课程有关学术水平、课程质量、应用效果等某一方面的佐证性材料或补充材料，可由</w:t>
            </w:r>
            <w:proofErr w:type="gramStart"/>
            <w:r>
              <w:rPr>
                <w:rFonts w:ascii="仿宋_GB2312" w:eastAsia="仿宋_GB2312" w:hAnsi="仿宋" w:hint="eastAsia"/>
                <w:sz w:val="24"/>
                <w:szCs w:val="24"/>
              </w:rPr>
              <w:t>教育部教指委</w:t>
            </w:r>
            <w:proofErr w:type="gramEnd"/>
            <w:r>
              <w:rPr>
                <w:rFonts w:ascii="仿宋_GB2312" w:eastAsia="仿宋_GB2312" w:hAnsi="仿宋" w:hint="eastAsia"/>
                <w:sz w:val="24"/>
                <w:szCs w:val="24"/>
              </w:rPr>
              <w:t>等专家组织，有关学术组织、课程联盟组织、课程应用高校（或高校相应院系）等出具，也可由相应学科专业领</w:t>
            </w:r>
            <w:r>
              <w:rPr>
                <w:rFonts w:ascii="仿宋_GB2312" w:eastAsia="仿宋_GB2312" w:hAnsi="仿宋" w:hint="eastAsia"/>
                <w:sz w:val="24"/>
                <w:szCs w:val="24"/>
              </w:rPr>
              <w:t>域的校外专家学者出具。须相关单位盖章或专家签字。评价意见以</w:t>
            </w:r>
            <w:r>
              <w:rPr>
                <w:rFonts w:ascii="仿宋_GB2312" w:eastAsia="仿宋_GB2312" w:hAnsi="仿宋" w:hint="eastAsia"/>
                <w:sz w:val="24"/>
                <w:szCs w:val="24"/>
              </w:rPr>
              <w:t>1</w:t>
            </w:r>
            <w:r>
              <w:rPr>
                <w:rFonts w:ascii="仿宋_GB2312" w:eastAsia="仿宋_GB2312" w:hAnsi="仿宋" w:hint="eastAsia"/>
                <w:sz w:val="24"/>
                <w:szCs w:val="24"/>
              </w:rPr>
              <w:t>份为宜，不得超过２份。无统一格式要求。</w:t>
            </w:r>
            <w:r>
              <w:rPr>
                <w:rFonts w:ascii="仿宋_GB2312" w:eastAsia="仿宋_GB2312" w:hAnsi="仿宋" w:hint="eastAsia"/>
                <w:sz w:val="24"/>
                <w:szCs w:val="24"/>
              </w:rPr>
              <w:t>]</w:t>
            </w:r>
          </w:p>
          <w:p w:rsidR="00515D00" w:rsidRDefault="00515D00">
            <w:pPr>
              <w:adjustRightInd w:val="0"/>
              <w:snapToGrid w:val="0"/>
              <w:ind w:firstLineChars="200" w:firstLine="480"/>
              <w:rPr>
                <w:rFonts w:ascii="仿宋_GB2312" w:eastAsia="仿宋_GB2312" w:hAnsi="仿宋"/>
                <w:sz w:val="24"/>
                <w:szCs w:val="24"/>
              </w:rPr>
            </w:pPr>
          </w:p>
        </w:tc>
      </w:tr>
    </w:tbl>
    <w:p w:rsidR="00515D00" w:rsidRDefault="00515D00">
      <w:pPr>
        <w:pStyle w:val="1"/>
        <w:ind w:firstLine="480"/>
        <w:rPr>
          <w:sz w:val="24"/>
          <w:szCs w:val="24"/>
        </w:rPr>
      </w:pPr>
    </w:p>
    <w:sectPr w:rsidR="00515D00">
      <w:footerReference w:type="default" r:id="rId1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F07C5" w:rsidRDefault="000F07C5">
      <w:r>
        <w:separator/>
      </w:r>
    </w:p>
  </w:endnote>
  <w:endnote w:type="continuationSeparator" w:id="0">
    <w:p w:rsidR="000F07C5" w:rsidRDefault="000F07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仿宋_GB2312">
    <w:altName w:val="仿宋"/>
    <w:charset w:val="86"/>
    <w:family w:val="modern"/>
    <w:pitch w:val="default"/>
    <w:sig w:usb0="00000000" w:usb1="00000000" w:usb2="00000010" w:usb3="00000000" w:csb0="00040000" w:csb1="00000000"/>
  </w:font>
  <w:font w:name="方正小标宋_GBK">
    <w:altName w:val="SimSun-ExtB"/>
    <w:charset w:val="86"/>
    <w:family w:val="script"/>
    <w:pitch w:val="fixed"/>
    <w:sig w:usb0="00000000" w:usb1="080E0000" w:usb2="00000010" w:usb3="00000000" w:csb0="00040000" w:csb1="00000000"/>
  </w:font>
  <w:font w:name="方正小标宋简体">
    <w:altName w:val="SimSun-ExtB"/>
    <w:charset w:val="86"/>
    <w:family w:val="script"/>
    <w:pitch w:val="default"/>
    <w:sig w:usb0="00000000" w:usb1="0800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Wingdings 2">
    <w:panose1 w:val="05020102010507070707"/>
    <w:charset w:val="02"/>
    <w:family w:val="roman"/>
    <w:pitch w:val="variable"/>
    <w:sig w:usb0="00000000" w:usb1="10000000" w:usb2="00000000" w:usb3="00000000" w:csb0="80000000" w:csb1="00000000"/>
  </w:font>
  <w:font w:name="仿宋">
    <w:panose1 w:val="02010609060101010101"/>
    <w:charset w:val="86"/>
    <w:family w:val="modern"/>
    <w:pitch w:val="fixed"/>
    <w:sig w:usb0="800002BF" w:usb1="38CF7CFA" w:usb2="00000016" w:usb3="00000000" w:csb0="00040001" w:csb1="00000000"/>
  </w:font>
  <w:font w:name="DengXian">
    <w:altName w:val="Segoe Print"/>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5D00" w:rsidRDefault="00515D00">
    <w:pPr>
      <w:pStyle w:val="a5"/>
      <w:jc w:val="center"/>
    </w:pPr>
  </w:p>
  <w:p w:rsidR="00515D00" w:rsidRDefault="00515D00">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5D00" w:rsidRDefault="000F07C5">
    <w:pPr>
      <w:pStyle w:val="a5"/>
      <w:jc w:val="center"/>
    </w:pPr>
    <w:r>
      <w:pict>
        <v:shapetype id="_x0000_t202" coordsize="21600,21600" o:spt="202" path="m,l,21600r21600,l21600,xe">
          <v:stroke joinstyle="miter"/>
          <v:path gradientshapeok="t" o:connecttype="rect"/>
        </v:shapetype>
        <v:shape id="文本框 1" o:spid="_x0000_s3073" type="#_x0000_t202" style="position:absolute;left:0;text-align:left;margin-left:0;margin-top:0;width:2in;height:2in;z-index:251659264;mso-wrap-style:none;mso-position-horizontal:center;mso-position-horizontal-relative:margin;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BToGYAIAAAoFAAAOAAAAZHJzL2Uyb0RvYy54bWysVM1u1DAQviPxDpbvNNsiqtWq2WppVYRU&#10;UURBnL2O3Y2wPZbtbrI8ALwBJy7cea4+B5+dZIsKlyIuzsTzzd83Mz457a1hWxViS67mhwczzpST&#10;1LTupuYf3l88m3MWk3CNMORUzXcq8tPl0ycnnV+oI9qQaVRgcOLiovM136TkF1UV5UZZEQ/IKwel&#10;pmBFwm+4qZogOni3pjqazY6rjkLjA0kVI27PByVfFv9aK5mutI4qMVNz5JbKGcq5zme1PBGLmyD8&#10;ppVjGuIfsrCidQi6d3UukmC3of3DlW1loEg6HUiyFWndSlVqQDWHswfVXG+EV6UWkBP9nqb4/9zK&#10;N9u3gbUNeseZExYtuvv29e77z7sfX9hhpqfzcQHUtQcu9S+pz9DxPuIyV93rYPMX9TDoQfRuT67q&#10;E5PZaH40n8+gktBNP/BT3Zv7ENMrRZZloeYB3Sukiu1lTAN0guRoji5aY3AvFsaxrubHz1/MisFe&#10;A+fGIUYuYki2SGln1GD2TmlUX3LOF2Xu1JkJbCswMUJK5VIpt3gCOqM0wj7GcMRnU1Vm8jHGe4sS&#10;mVzaG9vWUSj1Pki7+TSlrAf8xMBQd6Yg9et+bOKamh16G2hYjujlRQv+L0VMb0XANqBn2PB0hUMb&#10;As80SpxtKHz+233GY0ih5azDdtXcYf05M68dhjcv4iSESVhPgru1ZwTyMZDIpYgwCMlMog5kP2Lt&#10;VzkGVMJJRKp5msSzNGw4ng2pVqsCwrp5kS7dtZfZdWm2X90mzFAZrUzKwMRIFhauDOf4OOSN/v2/&#10;oO6fsOUvAAAA//8DAFBLAwQUAAYACAAAACEAcarRudcAAAAFAQAADwAAAGRycy9kb3ducmV2Lnht&#10;bEyPQU/DMAyF75P2HyIjcdtSBkJVaTqxiXJEYuXAMWtMW0icKsm68u8xCAkulp+e9fy9cjs7KyYM&#10;cfCk4GqdgUBqvRmoU/DS1KscREyajLaeUMEnRthWy0WpC+PP9IzTIXWCQygWWkGf0lhIGdsenY5r&#10;PyKx9+aD04ll6KQJ+szhzspNlt1KpwfiD70ecd9j+3E4OQX7umnChDHYV3ysr9+fdjf4MCt1eTHf&#10;34FIOKe/Y/jGZ3SomOnoT2SisAq4SPqZ7G3ynOXxd5FVKf/TV18AAAD//wMAUEsBAi0AFAAGAAgA&#10;AAAhALaDOJL+AAAA4QEAABMAAAAAAAAAAAAAAAAAAAAAAFtDb250ZW50X1R5cGVzXS54bWxQSwEC&#10;LQAUAAYACAAAACEAOP0h/9YAAACUAQAACwAAAAAAAAAAAAAAAAAvAQAAX3JlbHMvLnJlbHNQSwEC&#10;LQAUAAYACAAAACEAQAU6BmACAAAKBQAADgAAAAAAAAAAAAAAAAAuAgAAZHJzL2Uyb0RvYy54bWxQ&#10;SwECLQAUAAYACAAAACEAcarRudcAAAAFAQAADwAAAAAAAAAAAAAAAAC6BAAAZHJzL2Rvd25yZXYu&#10;eG1sUEsFBgAAAAAEAAQA8wAAAL4FAAAAAA==&#10;" filled="f" stroked="f" strokeweight=".5pt">
          <v:textbox style="mso-fit-shape-to-text:t" inset="0,0,0,0">
            <w:txbxContent>
              <w:p w:rsidR="00515D00" w:rsidRDefault="000F07C5">
                <w:pPr>
                  <w:pStyle w:val="a5"/>
                </w:pPr>
                <w:r>
                  <w:fldChar w:fldCharType="begin"/>
                </w:r>
                <w:r>
                  <w:instrText xml:space="preserve"> PAGE  \* MERGEFORMAT </w:instrText>
                </w:r>
                <w:r>
                  <w:fldChar w:fldCharType="separate"/>
                </w:r>
                <w:r w:rsidR="00307FC2">
                  <w:rPr>
                    <w:noProof/>
                  </w:rPr>
                  <w:t>1</w:t>
                </w:r>
                <w:r>
                  <w:fldChar w:fldCharType="end"/>
                </w:r>
              </w:p>
            </w:txbxContent>
          </v:textbox>
          <w10:wrap anchorx="margin"/>
        </v:shape>
      </w:pict>
    </w:r>
    <w:sdt>
      <w:sdtPr>
        <w:id w:val="15187993"/>
      </w:sdtPr>
      <w:sdtEndPr/>
      <w:sdtContent/>
    </w:sdt>
  </w:p>
  <w:p w:rsidR="00515D00" w:rsidRDefault="00515D00">
    <w:pPr>
      <w:pStyle w:val="a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5D00" w:rsidRDefault="000F07C5">
    <w:pPr>
      <w:pStyle w:val="a5"/>
      <w:jc w:val="center"/>
    </w:pPr>
    <w:r>
      <w:pict>
        <v:shapetype id="_x0000_t202" coordsize="21600,21600" o:spt="202" path="m,l,21600r21600,l21600,xe">
          <v:stroke joinstyle="miter"/>
          <v:path gradientshapeok="t" o:connecttype="rect"/>
        </v:shapetype>
        <v:shape id="文本框 2" o:spid="_x0000_s3074" type="#_x0000_t202" style="position:absolute;left:0;text-align:left;margin-left:0;margin-top:0;width:2in;height:2in;z-index:251660288;mso-wrap-style:none;mso-position-horizontal:center;mso-position-horizontal-relative:margin;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GNe+YwIAABEFAAAOAAAAZHJzL2Uyb0RvYy54bWysVM2O0zAQviPxDpbvNGkRq6pquipdFSFV&#10;7IqCOLuO3UTYHst2m5QHgDfgxGXvPFefg7HTZNHCZREXZ+L5/74Zz69brchROF+DKeh4lFMiDIey&#10;NvuCfvywfjGlxAdmSqbAiIKehKfXi+fP5o2diQlUoErhCAYxftbYglYh2FmWeV4JzfwIrDColOA0&#10;C/jr9lnpWIPRtcomeX6VNeBK64AL7/H2plPSRYovpeDhVkovAlEFxdpCOl06d/HMFnM22ztmq5pf&#10;ymD/UIVmtcGkQ6gbFhg5uPqPULrmDjzIMOKgM5Cy5iL1gN2M80fdbCtmReoFwfF2gMn/v7D83fHO&#10;kbos6IQSwzRSdP7+7fzj5/n+K5lEeBrrZ2i1tWgX2tfQIs39vcfL2HUrnY5f7IegHoE+DeCKNhAe&#10;naaT6TRHFUdd/4Pxswd363x4I0CTKBTUIXsJVHbc+NCZ9iYxm4F1rVRiUBnSFPTq5as8OQwaDK4M&#10;5ohNdMUmKZyUiBGUeS8kdp9qjhdp7sRKOXJkODGMc2FCajdFQutoJTHtUxwv9tFVpJl8ivPgkTKD&#10;CYOzrg241O+jssvPfcmys+8R6PqOEIR21ybaBy53UJ6QYgfdjnjL1zXSsGE+3DGHS4HU4aKHWzyk&#10;AoQbLhIlFbgvf7uP9jirqKWkwSUrqMFXgBL11uAMx33sBdcLu14wB70C5GCMD4jlSUQHF1QvSgf6&#10;E27/MuZAFTMcMxU09OIqdIuOrwcXy2Uywq2zLGzM1vIYOnFul4eAo5QmLGLTIXHBDPcuzejljYiL&#10;/ft/snp4yRa/AAAA//8DAFBLAwQUAAYACAAAACEAcarRudcAAAAFAQAADwAAAGRycy9kb3ducmV2&#10;LnhtbEyPQU/DMAyF75P2HyIjcdtSBkJVaTqxiXJEYuXAMWtMW0icKsm68u8xCAkulp+e9fy9cjs7&#10;KyYMcfCk4GqdgUBqvRmoU/DS1KscREyajLaeUMEnRthWy0WpC+PP9IzTIXWCQygWWkGf0lhIGdse&#10;nY5rPyKx9+aD04ll6KQJ+szhzspNlt1KpwfiD70ecd9j+3E4OQX7umnChDHYV3ysr9+fdjf4MCt1&#10;eTHf34FIOKe/Y/jGZ3SomOnoT2SisAq4SPqZ7G3ynOXxd5FVKf/TV18AAAD//wMAUEsBAi0AFAAG&#10;AAgAAAAhALaDOJL+AAAA4QEAABMAAAAAAAAAAAAAAAAAAAAAAFtDb250ZW50X1R5cGVzXS54bWxQ&#10;SwECLQAUAAYACAAAACEAOP0h/9YAAACUAQAACwAAAAAAAAAAAAAAAAAvAQAAX3JlbHMvLnJlbHNQ&#10;SwECLQAUAAYACAAAACEAOxjXvmMCAAARBQAADgAAAAAAAAAAAAAAAAAuAgAAZHJzL2Uyb0RvYy54&#10;bWxQSwECLQAUAAYACAAAACEAcarRudcAAAAFAQAADwAAAAAAAAAAAAAAAAC9BAAAZHJzL2Rvd25y&#10;ZXYueG1sUEsFBgAAAAAEAAQA8wAAAMEFAAAAAA==&#10;" filled="f" stroked="f" strokeweight=".5pt">
          <v:textbox style="mso-fit-shape-to-text:t" inset="0,0,0,0">
            <w:txbxContent>
              <w:p w:rsidR="00515D00" w:rsidRDefault="000F07C5">
                <w:pPr>
                  <w:pStyle w:val="a5"/>
                </w:pPr>
                <w:r>
                  <w:fldChar w:fldCharType="begin"/>
                </w:r>
                <w:r>
                  <w:instrText xml:space="preserve"> PAGE  \* MERGEFORMAT </w:instrText>
                </w:r>
                <w:r>
                  <w:fldChar w:fldCharType="separate"/>
                </w:r>
                <w:r w:rsidR="00307FC2">
                  <w:rPr>
                    <w:noProof/>
                  </w:rPr>
                  <w:t>2</w:t>
                </w:r>
                <w:r>
                  <w:fldChar w:fldCharType="end"/>
                </w:r>
              </w:p>
            </w:txbxContent>
          </v:textbox>
          <w10:wrap anchorx="margin"/>
        </v:shape>
      </w:pict>
    </w:r>
  </w:p>
  <w:p w:rsidR="00515D00" w:rsidRDefault="00515D00">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F07C5" w:rsidRDefault="000F07C5">
      <w:r>
        <w:separator/>
      </w:r>
    </w:p>
  </w:footnote>
  <w:footnote w:type="continuationSeparator" w:id="0">
    <w:p w:rsidR="000F07C5" w:rsidRDefault="000F07C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420"/>
  <w:drawingGridVerticalSpacing w:val="156"/>
  <w:noPunctuationKerning/>
  <w:characterSpacingControl w:val="compressPunctuation"/>
  <w:hdrShapeDefaults>
    <o:shapedefaults v:ext="edit" spidmax="3075"/>
    <o:shapelayout v:ext="edit">
      <o:idmap v:ext="edit" data="2,3"/>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D0206D"/>
    <w:rsid w:val="00000F63"/>
    <w:rsid w:val="00003769"/>
    <w:rsid w:val="0000729A"/>
    <w:rsid w:val="00011426"/>
    <w:rsid w:val="00012728"/>
    <w:rsid w:val="00013759"/>
    <w:rsid w:val="00031A2E"/>
    <w:rsid w:val="0003786D"/>
    <w:rsid w:val="00042130"/>
    <w:rsid w:val="00043E3D"/>
    <w:rsid w:val="00045EF3"/>
    <w:rsid w:val="00051D63"/>
    <w:rsid w:val="000535F0"/>
    <w:rsid w:val="00053F6E"/>
    <w:rsid w:val="00054F87"/>
    <w:rsid w:val="000634F0"/>
    <w:rsid w:val="000705BF"/>
    <w:rsid w:val="000725C8"/>
    <w:rsid w:val="00094977"/>
    <w:rsid w:val="00095EF7"/>
    <w:rsid w:val="00096164"/>
    <w:rsid w:val="000A1A6A"/>
    <w:rsid w:val="000A54E4"/>
    <w:rsid w:val="000A5586"/>
    <w:rsid w:val="000C218F"/>
    <w:rsid w:val="000D262F"/>
    <w:rsid w:val="000D45D7"/>
    <w:rsid w:val="000D66DE"/>
    <w:rsid w:val="000E249B"/>
    <w:rsid w:val="000E2B12"/>
    <w:rsid w:val="000E65CB"/>
    <w:rsid w:val="000F07C5"/>
    <w:rsid w:val="00100FE1"/>
    <w:rsid w:val="001017AB"/>
    <w:rsid w:val="00104A05"/>
    <w:rsid w:val="001078CA"/>
    <w:rsid w:val="00110490"/>
    <w:rsid w:val="00113952"/>
    <w:rsid w:val="00134DB6"/>
    <w:rsid w:val="001364FC"/>
    <w:rsid w:val="00137F5B"/>
    <w:rsid w:val="0014153F"/>
    <w:rsid w:val="001538CB"/>
    <w:rsid w:val="001612E2"/>
    <w:rsid w:val="00165A40"/>
    <w:rsid w:val="00175663"/>
    <w:rsid w:val="00197AEA"/>
    <w:rsid w:val="001C076B"/>
    <w:rsid w:val="001C5CF6"/>
    <w:rsid w:val="001D38B3"/>
    <w:rsid w:val="001D7185"/>
    <w:rsid w:val="001E15E3"/>
    <w:rsid w:val="00212CC7"/>
    <w:rsid w:val="0023358E"/>
    <w:rsid w:val="00241490"/>
    <w:rsid w:val="0024265C"/>
    <w:rsid w:val="00244ACF"/>
    <w:rsid w:val="0024692A"/>
    <w:rsid w:val="002522DD"/>
    <w:rsid w:val="00253DC8"/>
    <w:rsid w:val="0025635E"/>
    <w:rsid w:val="00262713"/>
    <w:rsid w:val="00263E25"/>
    <w:rsid w:val="0026591C"/>
    <w:rsid w:val="00267CFE"/>
    <w:rsid w:val="00271540"/>
    <w:rsid w:val="0027454D"/>
    <w:rsid w:val="0028243B"/>
    <w:rsid w:val="00282A01"/>
    <w:rsid w:val="00287708"/>
    <w:rsid w:val="002A1CF0"/>
    <w:rsid w:val="002A6F36"/>
    <w:rsid w:val="002A770B"/>
    <w:rsid w:val="002B1D3E"/>
    <w:rsid w:val="002B2D34"/>
    <w:rsid w:val="002D0326"/>
    <w:rsid w:val="002D6676"/>
    <w:rsid w:val="002E0177"/>
    <w:rsid w:val="002F3B10"/>
    <w:rsid w:val="00304B77"/>
    <w:rsid w:val="00307531"/>
    <w:rsid w:val="00307FC2"/>
    <w:rsid w:val="00312F54"/>
    <w:rsid w:val="00321E02"/>
    <w:rsid w:val="0032383F"/>
    <w:rsid w:val="00326F2C"/>
    <w:rsid w:val="003671F3"/>
    <w:rsid w:val="003A2850"/>
    <w:rsid w:val="003C6334"/>
    <w:rsid w:val="003C7274"/>
    <w:rsid w:val="003C72A7"/>
    <w:rsid w:val="003C75D2"/>
    <w:rsid w:val="003E655B"/>
    <w:rsid w:val="0040048D"/>
    <w:rsid w:val="004114F4"/>
    <w:rsid w:val="004138CF"/>
    <w:rsid w:val="00414682"/>
    <w:rsid w:val="00420A08"/>
    <w:rsid w:val="00434558"/>
    <w:rsid w:val="0044358D"/>
    <w:rsid w:val="00454D57"/>
    <w:rsid w:val="00455D5A"/>
    <w:rsid w:val="0045695F"/>
    <w:rsid w:val="0047414F"/>
    <w:rsid w:val="004863F1"/>
    <w:rsid w:val="00496E4B"/>
    <w:rsid w:val="004A0021"/>
    <w:rsid w:val="004A1B5F"/>
    <w:rsid w:val="004A42BD"/>
    <w:rsid w:val="004B0458"/>
    <w:rsid w:val="004D4E83"/>
    <w:rsid w:val="004D619D"/>
    <w:rsid w:val="004F062E"/>
    <w:rsid w:val="00515D00"/>
    <w:rsid w:val="00523214"/>
    <w:rsid w:val="005234DD"/>
    <w:rsid w:val="00530447"/>
    <w:rsid w:val="00530D7B"/>
    <w:rsid w:val="00531421"/>
    <w:rsid w:val="0054161E"/>
    <w:rsid w:val="00545ED4"/>
    <w:rsid w:val="005504C4"/>
    <w:rsid w:val="00550B21"/>
    <w:rsid w:val="0055239D"/>
    <w:rsid w:val="00555F1E"/>
    <w:rsid w:val="0055755A"/>
    <w:rsid w:val="005610F6"/>
    <w:rsid w:val="0056257F"/>
    <w:rsid w:val="00573B15"/>
    <w:rsid w:val="00575D41"/>
    <w:rsid w:val="005A00F4"/>
    <w:rsid w:val="005B7F2F"/>
    <w:rsid w:val="005D4049"/>
    <w:rsid w:val="005E2427"/>
    <w:rsid w:val="005E2F36"/>
    <w:rsid w:val="005F0DC4"/>
    <w:rsid w:val="005F39C7"/>
    <w:rsid w:val="00610C75"/>
    <w:rsid w:val="0063293B"/>
    <w:rsid w:val="00643AF6"/>
    <w:rsid w:val="00651D97"/>
    <w:rsid w:val="00652D52"/>
    <w:rsid w:val="00653AE1"/>
    <w:rsid w:val="00667B2E"/>
    <w:rsid w:val="006772FC"/>
    <w:rsid w:val="00691365"/>
    <w:rsid w:val="00691D18"/>
    <w:rsid w:val="006C21CA"/>
    <w:rsid w:val="006C4674"/>
    <w:rsid w:val="006C50EE"/>
    <w:rsid w:val="006C7AE0"/>
    <w:rsid w:val="006E6036"/>
    <w:rsid w:val="006E60DE"/>
    <w:rsid w:val="006E7652"/>
    <w:rsid w:val="006F2467"/>
    <w:rsid w:val="0070236A"/>
    <w:rsid w:val="0071024D"/>
    <w:rsid w:val="00731F2A"/>
    <w:rsid w:val="00746EE0"/>
    <w:rsid w:val="007776B5"/>
    <w:rsid w:val="00787686"/>
    <w:rsid w:val="00792707"/>
    <w:rsid w:val="00793465"/>
    <w:rsid w:val="00794DA8"/>
    <w:rsid w:val="007A4175"/>
    <w:rsid w:val="007A4990"/>
    <w:rsid w:val="007A4FA3"/>
    <w:rsid w:val="007B04FE"/>
    <w:rsid w:val="007B6BAA"/>
    <w:rsid w:val="007C7739"/>
    <w:rsid w:val="007D02A2"/>
    <w:rsid w:val="007D523B"/>
    <w:rsid w:val="00800317"/>
    <w:rsid w:val="00802AB3"/>
    <w:rsid w:val="008042CA"/>
    <w:rsid w:val="00807562"/>
    <w:rsid w:val="00807B7D"/>
    <w:rsid w:val="00821ABE"/>
    <w:rsid w:val="00824E2C"/>
    <w:rsid w:val="008257F6"/>
    <w:rsid w:val="00854FCD"/>
    <w:rsid w:val="008553E0"/>
    <w:rsid w:val="008605E6"/>
    <w:rsid w:val="0086117A"/>
    <w:rsid w:val="00864EB3"/>
    <w:rsid w:val="008671D2"/>
    <w:rsid w:val="00867DA9"/>
    <w:rsid w:val="008720CB"/>
    <w:rsid w:val="008806A1"/>
    <w:rsid w:val="00881937"/>
    <w:rsid w:val="00884A33"/>
    <w:rsid w:val="00886AC2"/>
    <w:rsid w:val="008947E9"/>
    <w:rsid w:val="00894AA3"/>
    <w:rsid w:val="008A54FE"/>
    <w:rsid w:val="008A7368"/>
    <w:rsid w:val="008B47ED"/>
    <w:rsid w:val="008D31D8"/>
    <w:rsid w:val="008F23E8"/>
    <w:rsid w:val="008F3CCF"/>
    <w:rsid w:val="0091032A"/>
    <w:rsid w:val="00914ED8"/>
    <w:rsid w:val="0091574A"/>
    <w:rsid w:val="009211A0"/>
    <w:rsid w:val="00933E20"/>
    <w:rsid w:val="0094231C"/>
    <w:rsid w:val="00947DD2"/>
    <w:rsid w:val="0095016E"/>
    <w:rsid w:val="00955739"/>
    <w:rsid w:val="00956F3E"/>
    <w:rsid w:val="009602D7"/>
    <w:rsid w:val="00962854"/>
    <w:rsid w:val="00976E81"/>
    <w:rsid w:val="00984CF5"/>
    <w:rsid w:val="00986E35"/>
    <w:rsid w:val="00991114"/>
    <w:rsid w:val="009914F1"/>
    <w:rsid w:val="00992EA8"/>
    <w:rsid w:val="00994179"/>
    <w:rsid w:val="009A6B73"/>
    <w:rsid w:val="009B25E9"/>
    <w:rsid w:val="009B52C5"/>
    <w:rsid w:val="009D46F6"/>
    <w:rsid w:val="009E2BCD"/>
    <w:rsid w:val="009E4152"/>
    <w:rsid w:val="009E7792"/>
    <w:rsid w:val="00A15D46"/>
    <w:rsid w:val="00A21E19"/>
    <w:rsid w:val="00A348D7"/>
    <w:rsid w:val="00A43389"/>
    <w:rsid w:val="00A45D03"/>
    <w:rsid w:val="00A542A8"/>
    <w:rsid w:val="00A63C45"/>
    <w:rsid w:val="00A82743"/>
    <w:rsid w:val="00A844E5"/>
    <w:rsid w:val="00A860C6"/>
    <w:rsid w:val="00A9080C"/>
    <w:rsid w:val="00A9466F"/>
    <w:rsid w:val="00AA7683"/>
    <w:rsid w:val="00AB023C"/>
    <w:rsid w:val="00AE2385"/>
    <w:rsid w:val="00AE7A74"/>
    <w:rsid w:val="00AF66C5"/>
    <w:rsid w:val="00B046EF"/>
    <w:rsid w:val="00B07851"/>
    <w:rsid w:val="00B13F36"/>
    <w:rsid w:val="00B3232E"/>
    <w:rsid w:val="00B451A4"/>
    <w:rsid w:val="00B61F5C"/>
    <w:rsid w:val="00B6477F"/>
    <w:rsid w:val="00B70A5D"/>
    <w:rsid w:val="00B76109"/>
    <w:rsid w:val="00B82860"/>
    <w:rsid w:val="00B86299"/>
    <w:rsid w:val="00B93484"/>
    <w:rsid w:val="00B95CD3"/>
    <w:rsid w:val="00BA28E9"/>
    <w:rsid w:val="00BB5CD3"/>
    <w:rsid w:val="00BC0DEA"/>
    <w:rsid w:val="00BC27EB"/>
    <w:rsid w:val="00BC60D8"/>
    <w:rsid w:val="00BD23DC"/>
    <w:rsid w:val="00BD2FFE"/>
    <w:rsid w:val="00BE12FE"/>
    <w:rsid w:val="00BF4897"/>
    <w:rsid w:val="00BF55CA"/>
    <w:rsid w:val="00C05DDC"/>
    <w:rsid w:val="00C242FF"/>
    <w:rsid w:val="00C25167"/>
    <w:rsid w:val="00C27A3C"/>
    <w:rsid w:val="00C3177A"/>
    <w:rsid w:val="00C33255"/>
    <w:rsid w:val="00C5760B"/>
    <w:rsid w:val="00C74E79"/>
    <w:rsid w:val="00C76DFA"/>
    <w:rsid w:val="00C822A2"/>
    <w:rsid w:val="00C9436D"/>
    <w:rsid w:val="00CB244B"/>
    <w:rsid w:val="00CB391C"/>
    <w:rsid w:val="00CD1C55"/>
    <w:rsid w:val="00CD2227"/>
    <w:rsid w:val="00CD382D"/>
    <w:rsid w:val="00CE443A"/>
    <w:rsid w:val="00CE5000"/>
    <w:rsid w:val="00D00CBF"/>
    <w:rsid w:val="00D0206D"/>
    <w:rsid w:val="00D04890"/>
    <w:rsid w:val="00D2441B"/>
    <w:rsid w:val="00D3052C"/>
    <w:rsid w:val="00D34A1A"/>
    <w:rsid w:val="00D51535"/>
    <w:rsid w:val="00D53442"/>
    <w:rsid w:val="00D56668"/>
    <w:rsid w:val="00D60B67"/>
    <w:rsid w:val="00D65C07"/>
    <w:rsid w:val="00D8415C"/>
    <w:rsid w:val="00D846E6"/>
    <w:rsid w:val="00DA11A0"/>
    <w:rsid w:val="00DB15D8"/>
    <w:rsid w:val="00DB40D8"/>
    <w:rsid w:val="00DB6E42"/>
    <w:rsid w:val="00DC5D58"/>
    <w:rsid w:val="00DC6596"/>
    <w:rsid w:val="00DD4E06"/>
    <w:rsid w:val="00DE1C13"/>
    <w:rsid w:val="00DE71DE"/>
    <w:rsid w:val="00DF6B04"/>
    <w:rsid w:val="00E10421"/>
    <w:rsid w:val="00E1262D"/>
    <w:rsid w:val="00E15BD2"/>
    <w:rsid w:val="00E24899"/>
    <w:rsid w:val="00E25902"/>
    <w:rsid w:val="00E36FD2"/>
    <w:rsid w:val="00E6153B"/>
    <w:rsid w:val="00E74F0B"/>
    <w:rsid w:val="00E769EF"/>
    <w:rsid w:val="00E76E18"/>
    <w:rsid w:val="00E859F0"/>
    <w:rsid w:val="00E940AA"/>
    <w:rsid w:val="00EA0D95"/>
    <w:rsid w:val="00EA549C"/>
    <w:rsid w:val="00EA74A2"/>
    <w:rsid w:val="00EB2661"/>
    <w:rsid w:val="00EB4CE1"/>
    <w:rsid w:val="00EB617A"/>
    <w:rsid w:val="00EC7F1C"/>
    <w:rsid w:val="00ED49DD"/>
    <w:rsid w:val="00ED689E"/>
    <w:rsid w:val="00EE1CFD"/>
    <w:rsid w:val="00EE24DF"/>
    <w:rsid w:val="00EF4DB2"/>
    <w:rsid w:val="00F026DE"/>
    <w:rsid w:val="00F14A4F"/>
    <w:rsid w:val="00F23818"/>
    <w:rsid w:val="00F27C5F"/>
    <w:rsid w:val="00F40D49"/>
    <w:rsid w:val="00F44ADA"/>
    <w:rsid w:val="00F564C1"/>
    <w:rsid w:val="00F56743"/>
    <w:rsid w:val="00F74740"/>
    <w:rsid w:val="00F948EC"/>
    <w:rsid w:val="00FC013F"/>
    <w:rsid w:val="00FC2476"/>
    <w:rsid w:val="00FC3928"/>
    <w:rsid w:val="00FC45C4"/>
    <w:rsid w:val="00FC7B3D"/>
    <w:rsid w:val="00FD19D6"/>
    <w:rsid w:val="00FF1FC7"/>
    <w:rsid w:val="01163FF8"/>
    <w:rsid w:val="01295EBC"/>
    <w:rsid w:val="02EA3D79"/>
    <w:rsid w:val="03322CED"/>
    <w:rsid w:val="045D4E92"/>
    <w:rsid w:val="068F61DD"/>
    <w:rsid w:val="06E77D57"/>
    <w:rsid w:val="09676216"/>
    <w:rsid w:val="0968491D"/>
    <w:rsid w:val="0B607B2D"/>
    <w:rsid w:val="0CE6372D"/>
    <w:rsid w:val="0CED17A3"/>
    <w:rsid w:val="0D2D2492"/>
    <w:rsid w:val="0DF45B03"/>
    <w:rsid w:val="0E517473"/>
    <w:rsid w:val="103C6E95"/>
    <w:rsid w:val="118A5D68"/>
    <w:rsid w:val="14620CF0"/>
    <w:rsid w:val="148A3ABD"/>
    <w:rsid w:val="158D6B5A"/>
    <w:rsid w:val="17523AA0"/>
    <w:rsid w:val="17BE6127"/>
    <w:rsid w:val="189E2139"/>
    <w:rsid w:val="18EE0C5B"/>
    <w:rsid w:val="1BB25564"/>
    <w:rsid w:val="1C41270B"/>
    <w:rsid w:val="1D94570D"/>
    <w:rsid w:val="1E1C744D"/>
    <w:rsid w:val="1E271961"/>
    <w:rsid w:val="1E976784"/>
    <w:rsid w:val="1F175367"/>
    <w:rsid w:val="1F2C2B07"/>
    <w:rsid w:val="1F6229A8"/>
    <w:rsid w:val="1FD654C3"/>
    <w:rsid w:val="20C0625B"/>
    <w:rsid w:val="2164487C"/>
    <w:rsid w:val="258E36FC"/>
    <w:rsid w:val="26AB0848"/>
    <w:rsid w:val="26AB1A6B"/>
    <w:rsid w:val="270B3F32"/>
    <w:rsid w:val="276B4295"/>
    <w:rsid w:val="289A15D2"/>
    <w:rsid w:val="28A0312B"/>
    <w:rsid w:val="28E02704"/>
    <w:rsid w:val="2ABA423D"/>
    <w:rsid w:val="2B307B60"/>
    <w:rsid w:val="2C1D0220"/>
    <w:rsid w:val="2C4E5A04"/>
    <w:rsid w:val="2CAD6F8A"/>
    <w:rsid w:val="2DAA2CD6"/>
    <w:rsid w:val="2FAA76DA"/>
    <w:rsid w:val="302526CA"/>
    <w:rsid w:val="31207552"/>
    <w:rsid w:val="31812D50"/>
    <w:rsid w:val="322C541C"/>
    <w:rsid w:val="326C52E4"/>
    <w:rsid w:val="32723DFE"/>
    <w:rsid w:val="333B4A8E"/>
    <w:rsid w:val="353140BF"/>
    <w:rsid w:val="36B67DF5"/>
    <w:rsid w:val="3774259E"/>
    <w:rsid w:val="38471F25"/>
    <w:rsid w:val="387634CA"/>
    <w:rsid w:val="38BB1282"/>
    <w:rsid w:val="38E915E9"/>
    <w:rsid w:val="3A352918"/>
    <w:rsid w:val="3AE11DAB"/>
    <w:rsid w:val="3B2B70C3"/>
    <w:rsid w:val="3BA23E0B"/>
    <w:rsid w:val="3BBE131D"/>
    <w:rsid w:val="3E3C7B68"/>
    <w:rsid w:val="4004620C"/>
    <w:rsid w:val="4091600A"/>
    <w:rsid w:val="40C567C1"/>
    <w:rsid w:val="40D9477E"/>
    <w:rsid w:val="4152695A"/>
    <w:rsid w:val="41725BC5"/>
    <w:rsid w:val="41A93390"/>
    <w:rsid w:val="424A1576"/>
    <w:rsid w:val="45C97CBB"/>
    <w:rsid w:val="463D30DA"/>
    <w:rsid w:val="47522D16"/>
    <w:rsid w:val="48316FFA"/>
    <w:rsid w:val="495352F9"/>
    <w:rsid w:val="49985D17"/>
    <w:rsid w:val="4A2E4207"/>
    <w:rsid w:val="4A8177C9"/>
    <w:rsid w:val="4AA13916"/>
    <w:rsid w:val="4AB222FD"/>
    <w:rsid w:val="4B3C5415"/>
    <w:rsid w:val="4DA204A9"/>
    <w:rsid w:val="4E5F3A3A"/>
    <w:rsid w:val="4F59792F"/>
    <w:rsid w:val="52345077"/>
    <w:rsid w:val="5333511E"/>
    <w:rsid w:val="5354423F"/>
    <w:rsid w:val="53A05590"/>
    <w:rsid w:val="53C86CBE"/>
    <w:rsid w:val="53F17BF1"/>
    <w:rsid w:val="54B23FA5"/>
    <w:rsid w:val="55A85DC8"/>
    <w:rsid w:val="59A909AB"/>
    <w:rsid w:val="5BDD4CAF"/>
    <w:rsid w:val="5C991738"/>
    <w:rsid w:val="5DC850F0"/>
    <w:rsid w:val="5DF760DD"/>
    <w:rsid w:val="5F20082E"/>
    <w:rsid w:val="60E17ADE"/>
    <w:rsid w:val="6693535A"/>
    <w:rsid w:val="671A1206"/>
    <w:rsid w:val="67F917CC"/>
    <w:rsid w:val="6864060B"/>
    <w:rsid w:val="68866A6A"/>
    <w:rsid w:val="69EC77E3"/>
    <w:rsid w:val="6A167308"/>
    <w:rsid w:val="6BE1719F"/>
    <w:rsid w:val="6CEE212E"/>
    <w:rsid w:val="6E68245A"/>
    <w:rsid w:val="6ED25374"/>
    <w:rsid w:val="70707183"/>
    <w:rsid w:val="715A717E"/>
    <w:rsid w:val="71644F4B"/>
    <w:rsid w:val="73DA313D"/>
    <w:rsid w:val="7471431A"/>
    <w:rsid w:val="74D45CBC"/>
    <w:rsid w:val="74DE605A"/>
    <w:rsid w:val="782970B4"/>
    <w:rsid w:val="788A29CD"/>
    <w:rsid w:val="78D3576C"/>
    <w:rsid w:val="7A894395"/>
    <w:rsid w:val="7A993E14"/>
    <w:rsid w:val="7CFF31E0"/>
    <w:rsid w:val="7DB72642"/>
    <w:rsid w:val="7E046E9B"/>
    <w:rsid w:val="7E4E6BE1"/>
    <w:rsid w:val="7EF83BE8"/>
    <w:rsid w:val="7F046F09"/>
    <w:rsid w:val="7F6F6194"/>
    <w:rsid w:val="7F8022C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qFormat="1"/>
    <w:lsdException w:name="header" w:semiHidden="0" w:qFormat="1"/>
    <w:lsdException w:name="footer" w:semiHidden="0" w:qFormat="1"/>
    <w:lsdException w:name="caption" w:uiPriority="35" w:qFormat="1"/>
    <w:lsdException w:name="annotation reference" w:semiHidden="0" w:qFormat="1"/>
    <w:lsdException w:name="Title" w:semiHidden="0" w:uiPriority="10" w:unhideWhenUsed="0" w:qFormat="1"/>
    <w:lsdException w:name="Default Paragraph Font" w:uiPriority="1"/>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annotation subject" w:semiHidden="0" w:qFormat="1"/>
    <w:lsdException w:name="Balloon Text" w:semiHidden="0"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qFormat/>
    <w:pPr>
      <w:jc w:val="left"/>
    </w:pPr>
  </w:style>
  <w:style w:type="paragraph" w:styleId="a4">
    <w:name w:val="Balloon Text"/>
    <w:basedOn w:val="a"/>
    <w:link w:val="Char0"/>
    <w:uiPriority w:val="99"/>
    <w:unhideWhenUsed/>
    <w:qFormat/>
    <w:rPr>
      <w:sz w:val="18"/>
      <w:szCs w:val="18"/>
    </w:rPr>
  </w:style>
  <w:style w:type="paragraph" w:styleId="a5">
    <w:name w:val="footer"/>
    <w:basedOn w:val="a"/>
    <w:link w:val="Char1"/>
    <w:uiPriority w:val="99"/>
    <w:unhideWhenUsed/>
    <w:qFormat/>
    <w:pPr>
      <w:tabs>
        <w:tab w:val="center" w:pos="4153"/>
        <w:tab w:val="right" w:pos="8306"/>
      </w:tabs>
      <w:snapToGrid w:val="0"/>
      <w:jc w:val="left"/>
    </w:pPr>
    <w:rPr>
      <w:sz w:val="18"/>
      <w:szCs w:val="18"/>
    </w:rPr>
  </w:style>
  <w:style w:type="paragraph" w:styleId="a6">
    <w:name w:val="header"/>
    <w:basedOn w:val="a"/>
    <w:link w:val="Char2"/>
    <w:uiPriority w:val="99"/>
    <w:unhideWhenUsed/>
    <w:qFormat/>
    <w:pPr>
      <w:pBdr>
        <w:bottom w:val="single" w:sz="6" w:space="1" w:color="auto"/>
      </w:pBdr>
      <w:tabs>
        <w:tab w:val="center" w:pos="4153"/>
        <w:tab w:val="right" w:pos="8306"/>
      </w:tabs>
      <w:snapToGrid w:val="0"/>
      <w:jc w:val="center"/>
    </w:pPr>
    <w:rPr>
      <w:sz w:val="18"/>
      <w:szCs w:val="18"/>
    </w:rPr>
  </w:style>
  <w:style w:type="paragraph" w:styleId="a7">
    <w:name w:val="annotation subject"/>
    <w:basedOn w:val="a3"/>
    <w:next w:val="a3"/>
    <w:link w:val="Char3"/>
    <w:uiPriority w:val="99"/>
    <w:unhideWhenUsed/>
    <w:qFormat/>
    <w:rPr>
      <w:b/>
      <w:bCs/>
    </w:rPr>
  </w:style>
  <w:style w:type="table" w:styleId="a8">
    <w:name w:val="Table Grid"/>
    <w:basedOn w:val="a1"/>
    <w:uiPriority w:val="59"/>
    <w:qFormat/>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a9">
    <w:name w:val="Hyperlink"/>
    <w:basedOn w:val="a0"/>
    <w:uiPriority w:val="99"/>
    <w:semiHidden/>
    <w:unhideWhenUsed/>
    <w:qFormat/>
    <w:rPr>
      <w:color w:val="0000FF"/>
      <w:u w:val="single"/>
    </w:rPr>
  </w:style>
  <w:style w:type="character" w:styleId="aa">
    <w:name w:val="annotation reference"/>
    <w:basedOn w:val="a0"/>
    <w:uiPriority w:val="99"/>
    <w:unhideWhenUsed/>
    <w:qFormat/>
    <w:rPr>
      <w:sz w:val="21"/>
      <w:szCs w:val="21"/>
    </w:rPr>
  </w:style>
  <w:style w:type="character" w:customStyle="1" w:styleId="Char2">
    <w:name w:val="页眉 Char"/>
    <w:basedOn w:val="a0"/>
    <w:link w:val="a6"/>
    <w:uiPriority w:val="99"/>
    <w:qFormat/>
    <w:rPr>
      <w:sz w:val="18"/>
      <w:szCs w:val="18"/>
    </w:rPr>
  </w:style>
  <w:style w:type="character" w:customStyle="1" w:styleId="Char1">
    <w:name w:val="页脚 Char"/>
    <w:basedOn w:val="a0"/>
    <w:link w:val="a5"/>
    <w:uiPriority w:val="99"/>
    <w:qFormat/>
    <w:rPr>
      <w:sz w:val="18"/>
      <w:szCs w:val="18"/>
    </w:rPr>
  </w:style>
  <w:style w:type="paragraph" w:customStyle="1" w:styleId="1">
    <w:name w:val="列出段落1"/>
    <w:basedOn w:val="a"/>
    <w:uiPriority w:val="34"/>
    <w:qFormat/>
    <w:pPr>
      <w:ind w:firstLineChars="200" w:firstLine="420"/>
    </w:pPr>
  </w:style>
  <w:style w:type="character" w:customStyle="1" w:styleId="Char0">
    <w:name w:val="批注框文本 Char"/>
    <w:basedOn w:val="a0"/>
    <w:link w:val="a4"/>
    <w:uiPriority w:val="99"/>
    <w:semiHidden/>
    <w:qFormat/>
    <w:rPr>
      <w:sz w:val="18"/>
      <w:szCs w:val="18"/>
    </w:rPr>
  </w:style>
  <w:style w:type="character" w:customStyle="1" w:styleId="Char">
    <w:name w:val="批注文字 Char"/>
    <w:basedOn w:val="a0"/>
    <w:link w:val="a3"/>
    <w:uiPriority w:val="99"/>
    <w:semiHidden/>
    <w:qFormat/>
  </w:style>
  <w:style w:type="character" w:customStyle="1" w:styleId="Char3">
    <w:name w:val="批注主题 Char"/>
    <w:basedOn w:val="Char"/>
    <w:link w:val="a7"/>
    <w:uiPriority w:val="99"/>
    <w:semiHidden/>
    <w:qFormat/>
    <w:rPr>
      <w:b/>
      <w:bCs/>
    </w:rPr>
  </w:style>
  <w:style w:type="paragraph" w:styleId="ab">
    <w:name w:val="List Paragraph"/>
    <w:basedOn w:val="a"/>
    <w:uiPriority w:val="34"/>
    <w:qFormat/>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icourse163.org/learn/FJNU-1003195004?tid=1463308444#/learn/announce"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www.icourse163.org/course/WZU-1206590808?from=searchPage"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coursehome.zhihuishu.com/courseHome/1000007559#teachTe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4097"/>
    <customShpInfo spid="_x0000_s4098"/>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000D0E1-7292-4786-9F1F-3FB8EDB591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Pages>
  <Words>581</Words>
  <Characters>3312</Characters>
  <Application>Microsoft Office Word</Application>
  <DocSecurity>0</DocSecurity>
  <Lines>27</Lines>
  <Paragraphs>7</Paragraphs>
  <ScaleCrop>false</ScaleCrop>
  <Company>gjs</Company>
  <LinksUpToDate>false</LinksUpToDate>
  <CharactersWithSpaces>3886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c:creator>
  <cp:lastModifiedBy>吴屹</cp:lastModifiedBy>
  <cp:revision>9</cp:revision>
  <cp:lastPrinted>2019-06-26T08:25:00Z</cp:lastPrinted>
  <dcterms:created xsi:type="dcterms:W3CDTF">2021-04-09T08:44:00Z</dcterms:created>
  <dcterms:modified xsi:type="dcterms:W3CDTF">2021-05-19T09:09:00Z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38C6C6E8EAF240949EDCFF8D466C1662</vt:lpwstr>
  </property>
</Properties>
</file>